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Title"/>
        <w:widowControl/>
        <w:spacing w:lineRule="auto" w:line="228"/>
        <w:ind w:right="0" w:hanging="0"/>
        <w:jc w:val="center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ConsTitle"/>
        <w:widowControl/>
        <w:spacing w:lineRule="auto" w:line="228"/>
        <w:ind w:right="0" w:hanging="0"/>
        <w:jc w:val="center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РОСТОВСКАЯ ОБЛАСТЬ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КРАСНОСУЛИНСКИЙ РАЙОН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СОБРАНИЕ ДЕПУТАТОВ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ГУКОВО-ГНИЛУШЕВСКОГО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>
      <w:pPr>
        <w:pStyle w:val="ConsTitle"/>
        <w:widowControl/>
        <w:spacing w:lineRule="auto" w:line="228"/>
        <w:ind w:right="0" w:firstLine="54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>26.08.2021</w:t>
      </w:r>
      <w:bookmarkEnd w:id="0"/>
      <w:r>
        <w:rPr>
          <w:b/>
          <w:sz w:val="28"/>
          <w:szCs w:val="28"/>
          <w:lang w:val="ru-RU"/>
        </w:rPr>
        <w:t xml:space="preserve">                                        № 204                                         х. Гуково</w:t>
      </w:r>
    </w:p>
    <w:p>
      <w:pPr>
        <w:pStyle w:val="ConsTitle"/>
        <w:widowControl/>
        <w:spacing w:lineRule="auto" w:line="228"/>
        <w:ind w:right="0" w:firstLine="54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tabs>
          <w:tab w:val="left" w:pos="7440" w:leader="none"/>
        </w:tabs>
        <w:spacing w:lineRule="auto" w:line="228"/>
        <w:ind w:right="0" w:hanging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О внесении изменений в решение</w:t>
      </w:r>
    </w:p>
    <w:p>
      <w:pPr>
        <w:pStyle w:val="ConsTitle"/>
        <w:widowControl/>
        <w:tabs>
          <w:tab w:val="left" w:pos="7440" w:leader="none"/>
        </w:tabs>
        <w:spacing w:lineRule="auto" w:line="228"/>
        <w:ind w:right="0" w:hanging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Собрания депутатов Гуково -</w:t>
      </w:r>
    </w:p>
    <w:p>
      <w:pPr>
        <w:pStyle w:val="ConsTitle"/>
        <w:widowControl/>
        <w:tabs>
          <w:tab w:val="left" w:pos="7440" w:leader="none"/>
        </w:tabs>
        <w:spacing w:lineRule="auto" w:line="228"/>
        <w:ind w:right="0" w:hanging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Гнилушевского сельского поселения</w:t>
      </w:r>
    </w:p>
    <w:p>
      <w:pPr>
        <w:pStyle w:val="ConsTitle"/>
        <w:widowControl/>
        <w:tabs>
          <w:tab w:val="left" w:pos="7440" w:leader="none"/>
        </w:tabs>
        <w:spacing w:lineRule="auto" w:line="228"/>
        <w:ind w:right="0" w:hanging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от 20.11.2017 № 60 «О налоге на </w:t>
      </w:r>
    </w:p>
    <w:p>
      <w:pPr>
        <w:pStyle w:val="ConsTitle"/>
        <w:widowControl/>
        <w:tabs>
          <w:tab w:val="left" w:pos="7440" w:leader="none"/>
        </w:tabs>
        <w:spacing w:lineRule="auto" w:line="228"/>
        <w:ind w:right="0" w:hanging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имущество физических лиц»</w:t>
      </w:r>
    </w:p>
    <w:p>
      <w:pPr>
        <w:pStyle w:val="ConsTitle"/>
        <w:widowControl/>
        <w:tabs>
          <w:tab w:val="left" w:pos="7440" w:leader="none"/>
        </w:tabs>
        <w:spacing w:lineRule="auto" w:line="228"/>
        <w:ind w:right="0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ind w:firstLine="567"/>
        <w:jc w:val="both"/>
        <w:rPr>
          <w:sz w:val="28"/>
          <w:szCs w:val="28"/>
          <w:lang w:val="ru-RU" w:eastAsia="ru-RU"/>
        </w:rPr>
      </w:pPr>
      <w:r>
        <w:rPr>
          <w:rFonts w:eastAsia="MS Mincho"/>
          <w:sz w:val="28"/>
          <w:szCs w:val="28"/>
          <w:lang w:val="ru-RU"/>
        </w:rPr>
        <w:t xml:space="preserve">В целях приведения решения Собрания депутатов Гуково-Гнилушевского сельского поселения от </w:t>
      </w:r>
      <w:r>
        <w:rPr>
          <w:sz w:val="28"/>
          <w:szCs w:val="28"/>
          <w:lang w:val="ru-RU"/>
        </w:rPr>
        <w:t>20.11.2017 № 60</w:t>
      </w:r>
      <w:r>
        <w:rPr>
          <w:rFonts w:eastAsia="MS Mincho"/>
          <w:sz w:val="28"/>
          <w:szCs w:val="28"/>
          <w:lang w:val="ru-RU"/>
        </w:rPr>
        <w:t xml:space="preserve"> «О налоге на имущество физических лиц» в соответствие с Федеральным законом от 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Федерации», ст. 406 Налогового кодекса Российской Федерации, руководствуясь статьей 24 Устава муниципального образования «Гуково-Гнилушевского сельское поселение», </w:t>
      </w:r>
      <w:r>
        <w:rPr>
          <w:sz w:val="28"/>
          <w:szCs w:val="28"/>
          <w:lang w:val="ru-RU" w:eastAsia="ru-RU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91"/>
        <w:widowControl/>
        <w:spacing w:lineRule="auto" w:line="240"/>
        <w:ind w:left="67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СОБРАНИЕ ДЕПУТАТОВ РЕШИЛО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Style91"/>
        <w:widowControl/>
        <w:spacing w:lineRule="auto" w:line="240"/>
        <w:ind w:left="672" w:hanging="0"/>
        <w:rPr>
          <w:rStyle w:val="FontStyle15"/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40"/>
        <w:jc w:val="both"/>
        <w:rPr>
          <w:lang w:val="ru-RU" w:eastAsia="ru-RU"/>
        </w:rPr>
      </w:pPr>
      <w:r>
        <w:rPr>
          <w:sz w:val="28"/>
          <w:szCs w:val="28"/>
          <w:lang w:val="ru-RU"/>
        </w:rPr>
        <w:t>1. Внести в решение Собрания депутатов Гуково-Гнилушевского сельского поселения от 20.11.2017 № 60 «О налоге на имущество физических лиц» изменения, изложив пункт 2 в следующей редакции</w:t>
      </w:r>
      <w:r>
        <w:rPr>
          <w:lang w:val="ru-RU" w:eastAsia="ru-RU"/>
        </w:rPr>
        <w:t>:</w:t>
      </w:r>
    </w:p>
    <w:p>
      <w:pPr>
        <w:pStyle w:val="Normal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 Установить налоговые ставки по налогу на имущество физических лиц в следующих размерах:</w:t>
      </w:r>
    </w:p>
    <w:p>
      <w:pPr>
        <w:pStyle w:val="Normal"/>
        <w:shd w:val="clear" w:color="auto" w:fill="FFFFFF"/>
        <w:tabs>
          <w:tab w:val="left" w:pos="1134" w:leader="none"/>
        </w:tabs>
        <w:suppressAutoHyphens w:val="true"/>
        <w:spacing w:lineRule="auto" w:line="228"/>
        <w:ind w:left="567" w:right="1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0,1 процента в отношении:</w:t>
      </w:r>
    </w:p>
    <w:p>
      <w:pPr>
        <w:pStyle w:val="Normal"/>
        <w:spacing w:lineRule="auto" w:line="228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жилых домов, квартир, комнат;</w:t>
      </w:r>
    </w:p>
    <w:p>
      <w:pPr>
        <w:pStyle w:val="Normal"/>
        <w:spacing w:lineRule="auto" w:line="228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>
      <w:pPr>
        <w:pStyle w:val="Normal"/>
        <w:spacing w:lineRule="auto" w:line="228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единых недвижимых комплексов, в состав которых входит хотя бы один жилой дом;</w:t>
      </w:r>
    </w:p>
    <w:p>
      <w:pPr>
        <w:pStyle w:val="Normal"/>
        <w:spacing w:lineRule="auto" w:line="228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гаражей и машино-мест;</w:t>
      </w:r>
    </w:p>
    <w:p>
      <w:pPr>
        <w:pStyle w:val="Normal"/>
        <w:spacing w:lineRule="auto" w:line="228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sz w:val="28"/>
          <w:szCs w:val="28"/>
          <w:lang w:val="ru-RU" w:eastAsia="ru-RU"/>
        </w:rPr>
        <w:t>;</w:t>
      </w:r>
    </w:p>
    <w:p>
      <w:pPr>
        <w:pStyle w:val="Normal"/>
        <w:spacing w:lineRule="auto" w:line="228"/>
        <w:ind w:firstLine="540"/>
        <w:jc w:val="both"/>
        <w:rPr/>
      </w:pPr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2">
        <w:r>
          <w:rPr>
            <w:rStyle w:val="Style14"/>
            <w:color w:val="00000A"/>
            <w:sz w:val="28"/>
            <w:szCs w:val="28"/>
            <w:lang w:val="ru-RU" w:eastAsia="ru-RU"/>
          </w:rPr>
          <w:t>пунктом 7 статьи 378.2</w:t>
        </w:r>
      </w:hyperlink>
      <w:r>
        <w:rPr>
          <w:sz w:val="28"/>
          <w:szCs w:val="28"/>
          <w:lang w:val="ru-RU" w:eastAsia="ru-RU"/>
        </w:rPr>
        <w:t xml:space="preserve"> </w:t>
      </w:r>
      <w:r>
        <w:rPr>
          <w:rStyle w:val="FontStyle15"/>
          <w:rFonts w:cs="Times New Roman"/>
          <w:sz w:val="28"/>
          <w:szCs w:val="28"/>
          <w:lang w:val="ru-RU"/>
        </w:rPr>
        <w:t>Налогового кодекса Российской Федерации</w:t>
      </w:r>
      <w:r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3">
        <w:r>
          <w:rPr>
            <w:rStyle w:val="Style14"/>
            <w:color w:val="00000A"/>
            <w:sz w:val="28"/>
            <w:szCs w:val="28"/>
            <w:lang w:val="ru-RU" w:eastAsia="ru-RU"/>
          </w:rPr>
          <w:t>абзацем вторым пункта 10 статьи 378</w:t>
        </w:r>
      </w:hyperlink>
      <w:r>
        <w:rPr>
          <w:sz w:val="28"/>
          <w:szCs w:val="28"/>
          <w:lang w:val="ru-RU" w:eastAsia="ru-RU"/>
        </w:rPr>
        <w:t xml:space="preserve">.2 </w:t>
      </w:r>
      <w:r>
        <w:rPr>
          <w:rStyle w:val="FontStyle15"/>
          <w:rFonts w:cs="Times New Roman"/>
          <w:sz w:val="28"/>
          <w:szCs w:val="28"/>
          <w:lang w:val="ru-RU"/>
        </w:rPr>
        <w:t>Налогового кодекса Российской Федерации</w:t>
      </w:r>
      <w:r>
        <w:rPr>
          <w:sz w:val="28"/>
          <w:szCs w:val="28"/>
          <w:lang w:val="ru-RU"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>
      <w:pPr>
        <w:pStyle w:val="Normal"/>
        <w:spacing w:lineRule="auto" w:line="228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  <w:r>
        <w:rPr>
          <w:sz w:val="28"/>
          <w:szCs w:val="28"/>
          <w:lang w:val="ru-RU"/>
        </w:rPr>
        <w:t>».</w:t>
      </w:r>
    </w:p>
    <w:p>
      <w:pPr>
        <w:pStyle w:val="ConsTitle"/>
        <w:ind w:right="-3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Настоящее решение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вступает в силу не ранее чем по истечении одного месяца со дня его официального опубликования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и распространяется на правоотношения, возникшие с 1 января 2021 года.</w:t>
      </w:r>
    </w:p>
    <w:p>
      <w:pPr>
        <w:pStyle w:val="Normal"/>
        <w:tabs>
          <w:tab w:val="left" w:pos="1134" w:leader="none"/>
        </w:tabs>
        <w:spacing w:lineRule="auto" w:line="2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3. Контроль, за исполнением настоящего решения возложить на главу Администрации Гуково-Гнилушевского сельского поселения.</w:t>
      </w:r>
    </w:p>
    <w:p>
      <w:pPr>
        <w:pStyle w:val="Normal"/>
        <w:spacing w:lineRule="auto" w:line="228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ind w:right="-5" w:hang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Председатель Собрания депутатов - </w:t>
      </w:r>
    </w:p>
    <w:p>
      <w:pPr>
        <w:pStyle w:val="Normal"/>
        <w:ind w:right="-5" w:hang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 Гуково-Гнилушевского</w:t>
      </w:r>
    </w:p>
    <w:p>
      <w:pPr>
        <w:pStyle w:val="Normal"/>
        <w:ind w:right="-5" w:hanging="0"/>
        <w:jc w:val="both"/>
        <w:rPr/>
      </w:pPr>
      <w:r>
        <w:rPr>
          <w:sz w:val="28"/>
          <w:szCs w:val="28"/>
          <w:lang w:val="ru-RU" w:eastAsia="ru-RU"/>
        </w:rPr>
        <w:t>сельского поселения                                                            В.В. Крижановский</w:t>
      </w:r>
    </w:p>
    <w:sectPr>
      <w:headerReference w:type="default" r:id="rId4"/>
      <w:type w:val="nextPage"/>
      <w:pgSz w:w="11906" w:h="16838"/>
      <w:pgMar w:left="1701" w:right="1134" w:header="425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jc w:val="right"/>
      <w:rPr>
        <w:lang w:val="ru-RU"/>
      </w:rPr>
    </w:pPr>
    <w:r>
      <w:rPr/>
      <w:tab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qFormat/>
    <w:pPr>
      <w:keepNext w:val="true"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Normal"/>
    <w:qFormat/>
    <w:pPr>
      <w:keepNext w:val="true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uiPriority w:val="99"/>
    <w:qFormat/>
    <w:rsid w:val="001e3662"/>
    <w:rPr>
      <w:rFonts w:ascii="Microsoft Sans Serif" w:hAnsi="Microsoft Sans Serif" w:cs="Microsoft Sans Serif"/>
      <w:b/>
      <w:bCs/>
      <w:sz w:val="16"/>
      <w:szCs w:val="16"/>
    </w:rPr>
  </w:style>
  <w:style w:type="character" w:styleId="FontStyle15" w:customStyle="1">
    <w:name w:val="Font Style15"/>
    <w:uiPriority w:val="99"/>
    <w:qFormat/>
    <w:rsid w:val="001e3662"/>
    <w:rPr>
      <w:rFonts w:ascii="Microsoft Sans Serif" w:hAnsi="Microsoft Sans Serif" w:cs="Microsoft Sans Serif"/>
      <w:sz w:val="16"/>
      <w:szCs w:val="16"/>
    </w:rPr>
  </w:style>
  <w:style w:type="character" w:styleId="Style12" w:customStyle="1">
    <w:name w:val="Верхний колонтитул Знак"/>
    <w:link w:val="a5"/>
    <w:uiPriority w:val="99"/>
    <w:qFormat/>
    <w:rsid w:val="00315ee1"/>
    <w:rPr>
      <w:sz w:val="24"/>
      <w:szCs w:val="24"/>
      <w:lang w:val="en-US" w:eastAsia="en-US"/>
    </w:rPr>
  </w:style>
  <w:style w:type="character" w:styleId="Style13" w:customStyle="1">
    <w:name w:val="Нижний колонтитул Знак"/>
    <w:link w:val="a7"/>
    <w:uiPriority w:val="99"/>
    <w:qFormat/>
    <w:rsid w:val="00315ee1"/>
    <w:rPr>
      <w:sz w:val="24"/>
      <w:szCs w:val="24"/>
      <w:lang w:val="en-US" w:eastAsia="en-US"/>
    </w:rPr>
  </w:style>
  <w:style w:type="character" w:styleId="Style14">
    <w:name w:val="Интернет-ссылка"/>
    <w:basedOn w:val="DefaultParagraphFont"/>
    <w:uiPriority w:val="99"/>
    <w:semiHidden/>
    <w:unhideWhenUsed/>
    <w:rsid w:val="00811abd"/>
    <w:rPr>
      <w:color w:val="0563C1" w:themeColor="hyperlink"/>
      <w:u w:val="single"/>
    </w:rPr>
  </w:style>
  <w:style w:type="character" w:styleId="ListLabel1">
    <w:name w:val="ListLabel 1"/>
    <w:qFormat/>
    <w:rPr>
      <w:rFonts w:cs="Microsoft Sans Serif"/>
    </w:rPr>
  </w:style>
  <w:style w:type="character" w:styleId="ListLabel2">
    <w:name w:val="ListLabel 2"/>
    <w:qFormat/>
    <w:rPr>
      <w:rFonts w:cs="Microsoft Sans Serif"/>
    </w:rPr>
  </w:style>
  <w:style w:type="character" w:styleId="ListLabel3">
    <w:name w:val="ListLabel 3"/>
    <w:qFormat/>
    <w:rPr>
      <w:rFonts w:cs="Microsoft Sans Seri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en-US" w:val="ru-RU" w:bidi="ar-SA"/>
    </w:rPr>
  </w:style>
  <w:style w:type="paragraph" w:styleId="Style20">
    <w:name w:val="Body Text Indent"/>
    <w:basedOn w:val="Normal"/>
    <w:pPr>
      <w:ind w:firstLine="708"/>
    </w:pPr>
    <w:rPr>
      <w:color w:val="333399"/>
      <w:sz w:val="20"/>
      <w:lang w:val="ru-RU" w:eastAsia="ru-RU"/>
    </w:rPr>
  </w:style>
  <w:style w:type="paragraph" w:styleId="BodyTextIndent3">
    <w:name w:val="Body Text Indent 3"/>
    <w:basedOn w:val="Normal"/>
    <w:qFormat/>
    <w:pPr>
      <w:ind w:firstLine="540"/>
      <w:jc w:val="both"/>
    </w:pPr>
    <w:rPr>
      <w:b/>
      <w:bCs/>
      <w:lang w:val="ru-RU"/>
    </w:rPr>
  </w:style>
  <w:style w:type="paragraph" w:styleId="Style110" w:customStyle="1">
    <w:name w:val="Style1"/>
    <w:basedOn w:val="Normal"/>
    <w:uiPriority w:val="99"/>
    <w:qFormat/>
    <w:rsid w:val="001e3662"/>
    <w:pPr>
      <w:widowControl w:val="false"/>
      <w:spacing w:lineRule="exact" w:line="214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Style31" w:customStyle="1">
    <w:name w:val="Style3"/>
    <w:basedOn w:val="Normal"/>
    <w:uiPriority w:val="99"/>
    <w:qFormat/>
    <w:rsid w:val="001e3662"/>
    <w:pPr>
      <w:widowControl w:val="false"/>
    </w:pPr>
    <w:rPr>
      <w:rFonts w:ascii="Microsoft Sans Serif" w:hAnsi="Microsoft Sans Serif" w:cs="Microsoft Sans Serif"/>
      <w:lang w:val="ru-RU" w:eastAsia="ru-RU"/>
    </w:rPr>
  </w:style>
  <w:style w:type="paragraph" w:styleId="Style41" w:customStyle="1">
    <w:name w:val="Style4"/>
    <w:basedOn w:val="Normal"/>
    <w:uiPriority w:val="99"/>
    <w:qFormat/>
    <w:rsid w:val="001e3662"/>
    <w:pPr>
      <w:widowControl w:val="false"/>
    </w:pPr>
    <w:rPr>
      <w:rFonts w:ascii="Microsoft Sans Serif" w:hAnsi="Microsoft Sans Serif" w:cs="Microsoft Sans Serif"/>
      <w:lang w:val="ru-RU" w:eastAsia="ru-RU"/>
    </w:rPr>
  </w:style>
  <w:style w:type="paragraph" w:styleId="Style51" w:customStyle="1">
    <w:name w:val="Style5"/>
    <w:basedOn w:val="Normal"/>
    <w:uiPriority w:val="99"/>
    <w:qFormat/>
    <w:rsid w:val="001e3662"/>
    <w:pPr>
      <w:widowControl w:val="false"/>
      <w:spacing w:lineRule="exact" w:line="221"/>
    </w:pPr>
    <w:rPr>
      <w:rFonts w:ascii="Microsoft Sans Serif" w:hAnsi="Microsoft Sans Serif" w:cs="Microsoft Sans Serif"/>
      <w:lang w:val="ru-RU" w:eastAsia="ru-RU"/>
    </w:rPr>
  </w:style>
  <w:style w:type="paragraph" w:styleId="Style61" w:customStyle="1">
    <w:name w:val="Style6"/>
    <w:basedOn w:val="Normal"/>
    <w:uiPriority w:val="99"/>
    <w:qFormat/>
    <w:rsid w:val="001e3662"/>
    <w:pPr>
      <w:widowControl w:val="false"/>
      <w:spacing w:lineRule="exact" w:line="217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Style91" w:customStyle="1">
    <w:name w:val="Style9"/>
    <w:basedOn w:val="Normal"/>
    <w:uiPriority w:val="99"/>
    <w:qFormat/>
    <w:rsid w:val="001e3662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Style101" w:customStyle="1">
    <w:name w:val="Style10"/>
    <w:basedOn w:val="Normal"/>
    <w:uiPriority w:val="99"/>
    <w:qFormat/>
    <w:rsid w:val="001e3662"/>
    <w:pPr>
      <w:widowControl w:val="false"/>
      <w:spacing w:lineRule="exact" w:line="216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Style21" w:customStyle="1">
    <w:name w:val="Style2"/>
    <w:basedOn w:val="Normal"/>
    <w:uiPriority w:val="99"/>
    <w:qFormat/>
    <w:rsid w:val="009d1fd0"/>
    <w:pPr>
      <w:widowControl w:val="false"/>
    </w:pPr>
    <w:rPr>
      <w:rFonts w:ascii="Microsoft Sans Serif" w:hAnsi="Microsoft Sans Serif" w:cs="Microsoft Sans Serif"/>
      <w:lang w:val="ru-RU" w:eastAsia="ru-RU"/>
    </w:rPr>
  </w:style>
  <w:style w:type="paragraph" w:styleId="Style71" w:customStyle="1">
    <w:name w:val="Style7"/>
    <w:basedOn w:val="Normal"/>
    <w:uiPriority w:val="99"/>
    <w:qFormat/>
    <w:rsid w:val="009d1fd0"/>
    <w:pPr>
      <w:widowControl w:val="false"/>
      <w:spacing w:lineRule="exact" w:line="214"/>
      <w:ind w:firstLine="624"/>
    </w:pPr>
    <w:rPr>
      <w:rFonts w:ascii="Microsoft Sans Serif" w:hAnsi="Microsoft Sans Serif" w:cs="Microsoft Sans Serif"/>
      <w:lang w:val="ru-RU" w:eastAsia="ru-RU"/>
    </w:rPr>
  </w:style>
  <w:style w:type="paragraph" w:styleId="Style81" w:customStyle="1">
    <w:name w:val="Style8"/>
    <w:basedOn w:val="Normal"/>
    <w:uiPriority w:val="99"/>
    <w:qFormat/>
    <w:rsid w:val="009d1fd0"/>
    <w:pPr>
      <w:widowControl w:val="false"/>
      <w:spacing w:lineRule="exact" w:line="219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BalloonText">
    <w:name w:val="Balloon Text"/>
    <w:basedOn w:val="Normal"/>
    <w:semiHidden/>
    <w:qFormat/>
    <w:rsid w:val="0088746d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unhideWhenUsed/>
    <w:rsid w:val="00315ee1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unhideWhenUsed/>
    <w:rsid w:val="00315ee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A3E5F11D98B1089ACE3CE2C61B40E3A44A7ABC68652FA909EFC436AB63BFC2BB01D9B98FFE7j8t4K" TargetMode="External"/><Relationship Id="rId3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LibreOffice/5.4.2.2$Windows_x86 LibreOffice_project/22b09f6418e8c2d508a9eaf86b2399209b0990f4</Application>
  <Pages>2</Pages>
  <Words>320</Words>
  <Characters>2217</Characters>
  <CharactersWithSpaces>2667</CharactersWithSpaces>
  <Paragraphs>31</Paragraphs>
  <Company>HomePC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2021-07-15T11:54:00Z</dcterms:created>
  <dc:creator>Computer</dc:creator>
  <dc:description/>
  <dc:language>ru-RU</dc:language>
  <cp:lastModifiedBy>Пользователь</cp:lastModifiedBy>
  <cp:lastPrinted>2021-08-23T11:35:00Z</cp:lastPrinted>
  <dcterms:modified xsi:type="dcterms:W3CDTF">2021-08-23T11:37:00Z</dcterms:modified>
  <cp:revision>8</cp:revision>
  <dc:subject/>
  <dc:title>Собрание депутатов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