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F" w:rsidRPr="00460F4F" w:rsidRDefault="00460F4F" w:rsidP="00460F4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460F4F">
        <w:rPr>
          <w:b/>
          <w:bCs/>
          <w:kern w:val="36"/>
          <w:sz w:val="48"/>
          <w:szCs w:val="48"/>
        </w:rPr>
        <w:t xml:space="preserve">Районная межведомственная комиссия по снижению административных барьеров 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>Районная межведомственная комиссия по снижению административных барьеров (далее – комиссия) создана в целях обеспечения взаимодействия территориальных органов федеральных органов исполнительной власти, органов исполнительной власти Ростовской области и органов местного самоуправления Красносулинского района по вопросам устранения административных барьеров, препятствующих эффективному развитию предпринимательской деятельности на территории Красносулинского района.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>В соответствии с Постановлением Администрации Красносулинского района от 09.04.2012 № 392 "О создании районной межведомственной комиссии по снижению административных барьеров" утверждены положение о комиссии и ее состав</w:t>
      </w:r>
      <w:proofErr w:type="gramStart"/>
      <w:r w:rsidRPr="00460F4F">
        <w:rPr>
          <w:i/>
          <w:iCs/>
          <w:color w:val="2880B9"/>
        </w:rPr>
        <w:t>.</w:t>
      </w:r>
      <w:proofErr w:type="gramEnd"/>
      <w:r w:rsidRPr="00460F4F">
        <w:rPr>
          <w:i/>
          <w:iCs/>
          <w:color w:val="2880B9"/>
        </w:rPr>
        <w:t xml:space="preserve"> (</w:t>
      </w:r>
      <w:proofErr w:type="gramStart"/>
      <w:r w:rsidRPr="00460F4F">
        <w:rPr>
          <w:i/>
          <w:iCs/>
          <w:color w:val="2880B9"/>
        </w:rPr>
        <w:t>с</w:t>
      </w:r>
      <w:proofErr w:type="gramEnd"/>
      <w:r w:rsidRPr="00460F4F">
        <w:rPr>
          <w:i/>
          <w:iCs/>
          <w:color w:val="2880B9"/>
        </w:rPr>
        <w:t xml:space="preserve"> измен. в редакции от 02.04.2019 г)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b/>
          <w:bCs/>
          <w:i/>
          <w:iCs/>
          <w:color w:val="2880B9"/>
        </w:rPr>
        <w:t>Основными задачами Комиссии являются: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>Подготовка предложений по вопросам: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>· реализации общесистемных мер снижения административных барьеров и повышения доступности государственных и муниципальных услуг;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 xml:space="preserve">· оптимизации </w:t>
      </w:r>
      <w:proofErr w:type="gramStart"/>
      <w:r w:rsidRPr="00460F4F">
        <w:rPr>
          <w:i/>
          <w:iCs/>
          <w:color w:val="2880B9"/>
        </w:rPr>
        <w:t>механизмов осуществления функций органов исполнительной власти</w:t>
      </w:r>
      <w:proofErr w:type="gramEnd"/>
      <w:r w:rsidRPr="00460F4F">
        <w:rPr>
          <w:i/>
          <w:iCs/>
          <w:color w:val="2880B9"/>
        </w:rPr>
        <w:t xml:space="preserve"> и органов местного самоуправления;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>· обеспечения открытости и доступности информации о деятельности органов государственной власти и органов местного самоуправления.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>- Анализ проблем взаимоотношений хозяйствующих субъектов с органами государственного контроля (надзора) и муниципального контроля на региональном уровне.</w:t>
      </w:r>
    </w:p>
    <w:p w:rsidR="00460F4F" w:rsidRPr="00460F4F" w:rsidRDefault="00460F4F" w:rsidP="00460F4F">
      <w:pPr>
        <w:spacing w:before="100" w:beforeAutospacing="1" w:after="100" w:afterAutospacing="1"/>
        <w:jc w:val="both"/>
      </w:pPr>
      <w:r w:rsidRPr="00460F4F">
        <w:rPr>
          <w:i/>
          <w:iCs/>
          <w:color w:val="2880B9"/>
        </w:rPr>
        <w:t>- Анализ деятельности органов исполнительной власти, органов местного самоуправления в муниципальном образовании «Красносулинский район» по вопросам снижения административных и организационных барьеров на пути развития предпринимательства.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47"/>
        <w:gridCol w:w="5643"/>
      </w:tblGrid>
      <w:tr w:rsidR="00460F4F" w:rsidRPr="00460F4F" w:rsidTr="00460F4F">
        <w:trPr>
          <w:tblCellSpacing w:w="0" w:type="dxa"/>
        </w:trPr>
        <w:tc>
          <w:tcPr>
            <w:tcW w:w="7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r w:rsidRPr="00460F4F">
              <w:rPr>
                <w:b/>
                <w:bCs/>
                <w:i/>
                <w:iCs/>
                <w:color w:val="2880B9"/>
              </w:rPr>
              <w:t>Секретарь комиссии </w:t>
            </w:r>
          </w:p>
        </w:tc>
      </w:tr>
      <w:tr w:rsidR="00460F4F" w:rsidRPr="00460F4F" w:rsidTr="00460F4F">
        <w:trPr>
          <w:tblCellSpacing w:w="0" w:type="dxa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proofErr w:type="spellStart"/>
            <w:r w:rsidRPr="00460F4F">
              <w:rPr>
                <w:b/>
                <w:bCs/>
                <w:i/>
                <w:iCs/>
              </w:rPr>
              <w:t>Бобырь</w:t>
            </w:r>
            <w:proofErr w:type="spellEnd"/>
            <w:r w:rsidRPr="00460F4F">
              <w:rPr>
                <w:b/>
                <w:bCs/>
                <w:i/>
                <w:iCs/>
              </w:rPr>
              <w:t xml:space="preserve"> Евгения Александровна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r w:rsidRPr="00460F4F">
              <w:rPr>
                <w:i/>
                <w:iCs/>
                <w:color w:val="2880B9"/>
              </w:rPr>
              <w:t>-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r w:rsidRPr="00460F4F">
              <w:rPr>
                <w:i/>
                <w:iCs/>
              </w:rPr>
              <w:t>Ведущий специалист отдела инвестиционного развития и поддержки предпринимательства Администрации Красносулинского района</w:t>
            </w:r>
          </w:p>
        </w:tc>
      </w:tr>
      <w:tr w:rsidR="00460F4F" w:rsidRPr="00460F4F" w:rsidTr="00460F4F">
        <w:trPr>
          <w:tblCellSpacing w:w="0" w:type="dxa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r w:rsidRPr="00460F4F">
              <w:rPr>
                <w:b/>
                <w:bCs/>
                <w:i/>
                <w:iCs/>
                <w:color w:val="2880B9"/>
              </w:rPr>
              <w:t>Адрес: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r w:rsidRPr="00460F4F">
              <w:rPr>
                <w:i/>
                <w:iCs/>
                <w:color w:val="2880B9"/>
              </w:rPr>
              <w:t>-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r w:rsidRPr="00460F4F">
              <w:rPr>
                <w:i/>
                <w:iCs/>
                <w:color w:val="2880B9"/>
              </w:rPr>
              <w:t>г. Красный Сулин, ул. Ленина, 11, кабинет № 24</w:t>
            </w:r>
          </w:p>
          <w:p w:rsidR="00460F4F" w:rsidRPr="00460F4F" w:rsidRDefault="00460F4F" w:rsidP="00460F4F">
            <w:pPr>
              <w:spacing w:before="100" w:beforeAutospacing="1" w:after="100" w:afterAutospacing="1"/>
              <w:jc w:val="both"/>
            </w:pPr>
            <w:r w:rsidRPr="00460F4F">
              <w:rPr>
                <w:i/>
                <w:iCs/>
                <w:color w:val="2880B9"/>
              </w:rPr>
              <w:t>телефон: 8(86367) 5-24-78</w:t>
            </w:r>
          </w:p>
        </w:tc>
      </w:tr>
    </w:tbl>
    <w:p w:rsidR="000C01F0" w:rsidRDefault="000C01F0">
      <w:bookmarkStart w:id="0" w:name="_GoBack"/>
      <w:bookmarkEnd w:id="0"/>
    </w:p>
    <w:sectPr w:rsidR="000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4F"/>
    <w:rsid w:val="0009181A"/>
    <w:rsid w:val="000C01F0"/>
    <w:rsid w:val="004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F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4F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0F4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60F4F"/>
    <w:rPr>
      <w:i/>
      <w:iCs/>
    </w:rPr>
  </w:style>
  <w:style w:type="character" w:styleId="a5">
    <w:name w:val="Strong"/>
    <w:basedOn w:val="a0"/>
    <w:uiPriority w:val="22"/>
    <w:qFormat/>
    <w:rsid w:val="00460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F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F4F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0F4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60F4F"/>
    <w:rPr>
      <w:i/>
      <w:iCs/>
    </w:rPr>
  </w:style>
  <w:style w:type="character" w:styleId="a5">
    <w:name w:val="Strong"/>
    <w:basedOn w:val="a0"/>
    <w:uiPriority w:val="22"/>
    <w:qFormat/>
    <w:rsid w:val="0046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2022-12-23T10:03:00Z</dcterms:created>
  <dcterms:modified xsi:type="dcterms:W3CDTF">2022-12-23T10:04:00Z</dcterms:modified>
</cp:coreProperties>
</file>