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УВЕДОМЛЕНИЕ </w:t>
        <w:br/>
        <w:t xml:space="preserve">о проведении общественного обсуждения по проекту постановления </w:t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Администрации Гуково-Гнилушевского сельского поселения  </w:t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«Об утверждении Программы профилактики рисков причинения вреда (ущерба) охраняемым законом ценностям по муниципальному контролю </w:t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sz w:val="24"/>
          <w:szCs w:val="24"/>
        </w:rPr>
        <w:t>в сфере благоустройства на 202</w:t>
      </w: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год»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Администрация Гуково-Гнилушевского сельского поселения извещает о начале обсуждения проекта постановления 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202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 xml:space="preserve"> год» и сборе предложений заинтересованных лиц.</w:t>
      </w:r>
      <w:r>
        <w:rPr>
          <w:sz w:val="24"/>
          <w:szCs w:val="24"/>
        </w:rPr>
        <w:t xml:space="preserve">  </w:t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Проект постановления Администрации Гуково-Гнилушевского сельского поселения  «Об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2023 год» (далее </w:t>
      </w: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Проект) разработан в соответствии со статьей 44 Федерального закона от 31.</w:t>
      </w:r>
      <w:r>
        <w:rPr>
          <w:rFonts w:cs="Times New Roman" w:ascii="Times New Roman" w:hAnsi="Times New Roman"/>
          <w:sz w:val="24"/>
          <w:szCs w:val="24"/>
        </w:rPr>
        <w:t>07.</w:t>
      </w:r>
      <w:r>
        <w:rPr>
          <w:rFonts w:cs="Times New Roman" w:ascii="Times New Roman" w:hAnsi="Times New Roman"/>
          <w:sz w:val="24"/>
          <w:szCs w:val="24"/>
        </w:rPr>
        <w:t>2020                    № 248-ФЗ «О государственном контроле (надзоре) и муниципальном контроле в Российской Федерации» 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Проект размещен на официальном сайте Администрации Гуково-Гнилушевского сельского поселения </w:t>
      </w:r>
      <w:r>
        <w:rPr>
          <w:sz w:val="24"/>
          <w:szCs w:val="24"/>
        </w:rPr>
        <w:t xml:space="preserve">→ </w:t>
      </w:r>
      <w:r>
        <w:rPr>
          <w:rFonts w:cs="Times New Roman" w:ascii="Times New Roman" w:hAnsi="Times New Roman"/>
          <w:sz w:val="24"/>
          <w:szCs w:val="24"/>
        </w:rPr>
        <w:t xml:space="preserve"> «Администрация» - «Муниципальный контроль» - «Муниципальный контроль в сфере благоустройства» (</w:t>
      </w:r>
      <w:hyperlink r:id="rId2">
        <w:bookmarkStart w:id="0" w:name="__DdeLink__816_3800544379"/>
        <w:r>
          <w:rPr>
            <w:rStyle w:val="Style16"/>
            <w:rFonts w:cs="Times New Roman" w:ascii="Times New Roman" w:hAnsi="Times New Roman"/>
            <w:color w:val="007FFF"/>
            <w:sz w:val="24"/>
            <w:szCs w:val="24"/>
          </w:rPr>
          <w:t>https://gukovo-gnilushevskoe.ru/</w:t>
        </w:r>
      </w:hyperlink>
      <w:bookmarkEnd w:id="0"/>
      <w:r>
        <w:rPr>
          <w:rFonts w:cs="Times New Roman" w:ascii="Times New Roman" w:hAnsi="Times New Roman"/>
          <w:sz w:val="24"/>
          <w:szCs w:val="24"/>
        </w:rPr>
        <w:t>).</w:t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 Просим, все возможные замечания и предложения по данному проекту направлять в Администрацию Гуково-Гнилушевского сельского поселения по адресу: 346399,                        Ростовская область, Красносулинский район,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х. Гуково, </w:t>
      </w:r>
      <w:r>
        <w:rPr>
          <w:rFonts w:cs="Times New Roman" w:ascii="Times New Roman" w:hAnsi="Times New Roman"/>
          <w:sz w:val="24"/>
          <w:szCs w:val="24"/>
        </w:rPr>
        <w:t>ул. Краснопартизанская, 1 каб № 2 (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ответственное лицо: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Щекина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 Елена Николаевна</w:t>
      </w:r>
      <w:r>
        <w:rPr>
          <w:rFonts w:cs="Times New Roman" w:ascii="Times New Roman" w:hAnsi="Times New Roman"/>
          <w:sz w:val="24"/>
          <w:szCs w:val="24"/>
        </w:rPr>
        <w:t xml:space="preserve">), а также по адресу электронной почты: </w:t>
      </w:r>
      <w:r>
        <w:rPr>
          <w:rFonts w:cs="Times New Roman" w:ascii="Times New Roman" w:hAnsi="Times New Roman"/>
          <w:color w:val="007FFF"/>
          <w:sz w:val="24"/>
          <w:szCs w:val="24"/>
          <w:lang w:val="en-US"/>
        </w:rPr>
        <w:t>sp18192</w:t>
      </w:r>
      <w:r>
        <w:rPr>
          <w:rFonts w:cs="Times New Roman" w:ascii="Times New Roman" w:hAnsi="Times New Roman"/>
          <w:color w:val="007FFF" w:themeShade="bf"/>
        </w:rPr>
        <w:t>@donland.ru</w:t>
      </w:r>
      <w:r>
        <w:rPr>
          <w:rFonts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Предложения принимаются с </w:t>
      </w:r>
      <w:r>
        <w:rPr>
          <w:rFonts w:ascii="Times New Roman" w:hAnsi="Times New Roman"/>
          <w:b/>
          <w:bCs/>
          <w:sz w:val="24"/>
          <w:szCs w:val="24"/>
        </w:rPr>
        <w:t>«01» октября 2022г. по «01» ноября 2022г.</w:t>
      </w:r>
      <w:r>
        <w:rPr>
          <w:rFonts w:ascii="Times New Roman" w:hAnsi="Times New Roman"/>
          <w:sz w:val="24"/>
          <w:szCs w:val="24"/>
        </w:rPr>
        <w:t xml:space="preserve"> включительно в письменной форме в рабочие дни с </w:t>
      </w:r>
      <w:r>
        <w:rPr>
          <w:rFonts w:ascii="Times New Roman" w:hAnsi="Times New Roman"/>
          <w:sz w:val="24"/>
          <w:szCs w:val="24"/>
          <w:lang w:val="en-US"/>
        </w:rPr>
        <w:t>08</w:t>
      </w:r>
      <w:r>
        <w:rPr>
          <w:rFonts w:ascii="Times New Roman" w:hAnsi="Times New Roman"/>
          <w:sz w:val="24"/>
          <w:szCs w:val="24"/>
        </w:rPr>
        <w:t xml:space="preserve"> часов </w:t>
      </w:r>
      <w:r>
        <w:rPr>
          <w:rFonts w:ascii="Times New Roman" w:hAnsi="Times New Roman"/>
          <w:sz w:val="24"/>
          <w:szCs w:val="24"/>
          <w:lang w:val="en-US"/>
        </w:rPr>
        <w:t>15</w:t>
      </w:r>
      <w:r>
        <w:rPr>
          <w:rFonts w:ascii="Times New Roman" w:hAnsi="Times New Roman"/>
          <w:sz w:val="24"/>
          <w:szCs w:val="24"/>
        </w:rPr>
        <w:t xml:space="preserve"> минут до 1</w:t>
      </w:r>
      <w:r>
        <w:rPr>
          <w:rFonts w:ascii="Times New Roman" w:hAnsi="Times New Roman"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</w:rPr>
        <w:t xml:space="preserve"> часов 00 минут (по московскому времени), перерыв с 1</w:t>
      </w:r>
      <w:r>
        <w:rPr>
          <w:rFonts w:ascii="Times New Roman" w:hAnsi="Times New Roman"/>
          <w:sz w:val="24"/>
          <w:szCs w:val="24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>-00 час. до 1</w:t>
      </w:r>
      <w:r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00</w:t>
      </w:r>
      <w:r>
        <w:rPr>
          <w:rFonts w:ascii="Times New Roman" w:hAnsi="Times New Roman"/>
          <w:sz w:val="24"/>
          <w:szCs w:val="24"/>
        </w:rPr>
        <w:t xml:space="preserve"> час. по адресу: </w:t>
      </w:r>
      <w:r>
        <w:rPr>
          <w:rFonts w:cs="Times New Roman" w:ascii="Times New Roman" w:hAnsi="Times New Roman"/>
          <w:sz w:val="24"/>
          <w:szCs w:val="24"/>
        </w:rPr>
        <w:t>346399, Ростовская область, Красносулинский район, х. Гуково,  ул. Краснопартизанская, 1, каб № 2</w:t>
      </w:r>
      <w:r>
        <w:rPr>
          <w:rFonts w:ascii="Times New Roman" w:hAnsi="Times New Roman"/>
          <w:sz w:val="24"/>
          <w:szCs w:val="24"/>
        </w:rPr>
        <w:t xml:space="preserve">, тел./факс                            8 (86361) 5-76-60. В форме электронного документа на электронный адрес: </w:t>
      </w:r>
      <w:r>
        <w:rPr>
          <w:rFonts w:cs="Times New Roman" w:ascii="Times New Roman" w:hAnsi="Times New Roman"/>
          <w:color w:val="007FFF"/>
          <w:sz w:val="24"/>
          <w:szCs w:val="24"/>
          <w:lang w:val="en-US"/>
        </w:rPr>
        <w:t>sp18192</w:t>
      </w:r>
      <w:r>
        <w:rPr>
          <w:rFonts w:cs="Times New Roman" w:ascii="Times New Roman" w:hAnsi="Times New Roman"/>
          <w:color w:val="007FFF" w:themeShade="bf"/>
          <w:sz w:val="24"/>
          <w:szCs w:val="24"/>
        </w:rPr>
        <w:t>@donland.ru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Разработчиком проекта является орган муниципального контроля в сфере благоустройства Администрации Гуково-Гнилушевского сельского поселения.</w:t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Участниками общественных обсуждений по Проекту, являются граждане, постоянно проживающие на территории муниципального образования «Гуково-Гнилушевское сельское поселение».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Все поступившие предложения будут рассмотрены. </w:t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Поданные в период общественного обсуждения предложения рассматриваются Администрацией Гуково-Гнилушевского сельского поселения с 1 ноября по 1 декабря предшествующего года. Администрация Гуково-Гнилушевского сельского поселения по каждому предложению формируется мотивированное заключение об их учете (в том числе частичном) или отклонении.</w:t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Проект программы профилактики направляется в общественный совет при Администрации Гуково-Гнилушевского сельского поселения в целях его обсуждения.</w:t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Администрации Гуково-Гнилушевского сельского поселения не позднее 1</w:t>
      </w:r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  <w:t>0 декабря предшествующего года.</w:t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Программа профилактики утверждается постановлением Администрации Гуково-Гнилушевского сельского поселения не позднее 20 декабря предшествующего года и размещается на официальном сайте Администрации Гуково-Гнилушевского сельского поселения (</w:t>
      </w:r>
      <w:hyperlink r:id="rId3">
        <w:r>
          <w:rPr>
            <w:rStyle w:val="Style16"/>
            <w:rFonts w:cs="Times New Roman" w:ascii="Times New Roman" w:hAnsi="Times New Roman"/>
            <w:color w:val="007FFF"/>
            <w:sz w:val="24"/>
            <w:szCs w:val="24"/>
          </w:rPr>
          <w:t>https://gukovo-gnilushevskoe.ru/</w:t>
        </w:r>
      </w:hyperlink>
      <w:r>
        <w:rPr>
          <w:rFonts w:cs="Times New Roman" w:ascii="Times New Roman" w:hAnsi="Times New Roman"/>
          <w:sz w:val="24"/>
          <w:szCs w:val="24"/>
        </w:rPr>
        <w:t>) в сети "Интернет" в течение 5 дней со дня утверждения.</w:t>
      </w:r>
    </w:p>
    <w:sectPr>
      <w:type w:val="nextPage"/>
      <w:pgSz w:w="11906" w:h="16838"/>
      <w:pgMar w:left="1134" w:right="851" w:header="0" w:top="851" w:footer="0" w:bottom="851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601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3">
    <w:name w:val="Heading 3"/>
    <w:basedOn w:val="Normal"/>
    <w:link w:val="30"/>
    <w:uiPriority w:val="9"/>
    <w:qFormat/>
    <w:rsid w:val="00c54dc3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f049e7"/>
    <w:rPr>
      <w:rFonts w:ascii="Segoe UI" w:hAnsi="Segoe UI" w:cs="Segoe UI"/>
      <w:sz w:val="18"/>
      <w:szCs w:val="18"/>
    </w:rPr>
  </w:style>
  <w:style w:type="character" w:styleId="Style14" w:customStyle="1">
    <w:name w:val="Текст концевой сноски Знак"/>
    <w:basedOn w:val="DefaultParagraphFont"/>
    <w:link w:val="a5"/>
    <w:uiPriority w:val="99"/>
    <w:semiHidden/>
    <w:qFormat/>
    <w:rsid w:val="00127e1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127e14"/>
    <w:rPr>
      <w:vertAlign w:val="superscript"/>
    </w:rPr>
  </w:style>
  <w:style w:type="character" w:styleId="Style15" w:customStyle="1">
    <w:name w:val="Текст сноски Знак"/>
    <w:basedOn w:val="DefaultParagraphFont"/>
    <w:link w:val="a8"/>
    <w:uiPriority w:val="99"/>
    <w:semiHidden/>
    <w:qFormat/>
    <w:rsid w:val="00127e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27e14"/>
    <w:rPr>
      <w:vertAlign w:val="superscript"/>
    </w:rPr>
  </w:style>
  <w:style w:type="character" w:styleId="Style16">
    <w:name w:val="Интернет-ссылка"/>
    <w:basedOn w:val="DefaultParagraphFont"/>
    <w:uiPriority w:val="99"/>
    <w:unhideWhenUsed/>
    <w:rsid w:val="000351a2"/>
    <w:rPr>
      <w:color w:val="0563C1" w:themeColor="hyperlink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c54dc3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7">
    <w:name w:val="Символ сноски"/>
    <w:qFormat/>
    <w:rPr/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uiPriority w:val="99"/>
    <w:qFormat/>
    <w:rsid w:val="006f68b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6f68b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049e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a6"/>
    <w:uiPriority w:val="99"/>
    <w:semiHidden/>
    <w:unhideWhenUsed/>
    <w:qFormat/>
    <w:rsid w:val="00127e14"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link w:val="a9"/>
    <w:uiPriority w:val="99"/>
    <w:semiHidden/>
    <w:unhideWhenUsed/>
    <w:qFormat/>
    <w:rsid w:val="00127e14"/>
    <w:pPr>
      <w:spacing w:lineRule="auto" w:line="240" w:before="0" w:after="0"/>
    </w:pPr>
    <w:rPr>
      <w:sz w:val="20"/>
      <w:szCs w:val="20"/>
    </w:rPr>
  </w:style>
  <w:style w:type="paragraph" w:styleId="ConsPlusTitle" w:customStyle="1">
    <w:name w:val="ConsPlusTitle"/>
    <w:uiPriority w:val="99"/>
    <w:qFormat/>
    <w:rsid w:val="000533ab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6e01f3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a21b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ukovo-gnilushevskoe.ru/" TargetMode="External"/><Relationship Id="rId3" Type="http://schemas.openxmlformats.org/officeDocument/2006/relationships/hyperlink" Target="https://gukovo-gnilushevskoe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2B0D5-ECA9-47DA-9172-683C8BBC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LibreOffice/5.3.3.2$Windows_x86 LibreOffice_project/3d9a8b4b4e538a85e0782bd6c2d430bafe583448</Application>
  <Pages>1</Pages>
  <Words>425</Words>
  <Characters>3285</Characters>
  <CharactersWithSpaces>3787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2022-09-30T13:00:00Z</dcterms:created>
  <dc:creator>Tatyana Zubenko</dc:creator>
  <dc:description/>
  <dc:language>ru-RU</dc:language>
  <cp:lastModifiedBy/>
  <cp:lastPrinted>2021-12-03T10:46:00Z</cp:lastPrinted>
  <dcterms:modified xsi:type="dcterms:W3CDTF">2023-10-04T14:30:31Z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