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КРАСНОСУЛИНСКИЙ РАЙОН</w:t>
      </w:r>
    </w:p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«ГУКОВО-ГНИЛУШЕВСКОЕ СЕЛЬСКОЕ ПОСЕЛЕНИЕ»</w:t>
      </w:r>
    </w:p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ГУКОВО-ГНИЛУШЕВСКОГО</w:t>
      </w:r>
    </w:p>
    <w:p w:rsidR="009E197E" w:rsidRPr="009E197E" w:rsidRDefault="009E197E" w:rsidP="009E197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E197E" w:rsidRPr="009E197E" w:rsidRDefault="009E197E" w:rsidP="009E1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197E" w:rsidRPr="009E197E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E197E" w:rsidRPr="009E197E" w:rsidRDefault="009E197E" w:rsidP="009E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9E197E" w:rsidRPr="009E197E" w:rsidRDefault="002A2BA0" w:rsidP="009E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07.11.2019</w:t>
      </w:r>
      <w:r w:rsidR="009E197E"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9E197E" w:rsidRPr="009E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E197E"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Гуково</w:t>
      </w:r>
    </w:p>
    <w:p w:rsidR="009E197E" w:rsidRPr="009E197E" w:rsidRDefault="009E197E" w:rsidP="009E197E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7E" w:rsidRPr="009E197E" w:rsidRDefault="009E197E" w:rsidP="009E197E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7E" w:rsidRPr="009E197E" w:rsidRDefault="009E197E" w:rsidP="009E197E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7E" w:rsidRPr="009E197E" w:rsidRDefault="009E197E" w:rsidP="009E197E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2B1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п</w:t>
      </w: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</w:t>
      </w:r>
      <w:r w:rsidR="002B1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ведения похозяйственных книг в администрации Гуково-Гнилушевского сельского поселения</w:t>
      </w:r>
      <w:r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97E" w:rsidRPr="009E197E" w:rsidRDefault="009E197E" w:rsidP="009E197E">
      <w:pPr>
        <w:tabs>
          <w:tab w:val="left" w:pos="5145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6" w:rsidRPr="006A1B56" w:rsidRDefault="006D5071" w:rsidP="006D5071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0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 июля 2003 года № 112-ФЗ «О личном подсобном хозяйстве», приказом Минсельхоза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руководствуясь Уставом муниципального образования Гуково-Гнилушевского сельского поселения, </w:t>
      </w:r>
      <w:r w:rsidR="006A1B56"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личных подсобных хозяйств на территории </w:t>
      </w:r>
      <w:r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 сельского поселения</w:t>
      </w:r>
      <w:r w:rsidR="006A1B56"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E197E" w:rsidRPr="009E197E" w:rsidRDefault="009E197E" w:rsidP="009E19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197E" w:rsidRPr="009E197E" w:rsidRDefault="009E197E" w:rsidP="009E197E">
      <w:pPr>
        <w:tabs>
          <w:tab w:val="left" w:pos="5145"/>
        </w:tabs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97E" w:rsidRPr="009E197E" w:rsidRDefault="009E197E" w:rsidP="002D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0" w:name="Par27"/>
      <w:bookmarkEnd w:id="0"/>
      <w:r w:rsidR="006D5071" w:rsidRPr="002D2F2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ведения похозяйственных книг в </w:t>
      </w:r>
      <w:r w:rsidR="002B180D" w:rsidRPr="002D2F29">
        <w:rPr>
          <w:rFonts w:ascii="Times New Roman" w:hAnsi="Times New Roman" w:cs="Times New Roman"/>
          <w:sz w:val="28"/>
          <w:szCs w:val="28"/>
        </w:rPr>
        <w:t>администрации Гуково-Гнилушевского сельского поселения</w:t>
      </w:r>
      <w:r w:rsidR="006D5071" w:rsidRPr="002D2F2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D2F29" w:rsidRPr="002D2F29" w:rsidRDefault="009E197E" w:rsidP="002D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D2F29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 (обнародования).</w:t>
      </w:r>
    </w:p>
    <w:p w:rsidR="002D2F29" w:rsidRPr="002D2F29" w:rsidRDefault="002D2F29" w:rsidP="002D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размещению на официальном сайте Администрации Гуково-Гнилушевского сельского поселения</w:t>
      </w:r>
    </w:p>
    <w:p w:rsidR="009E197E" w:rsidRPr="009E197E" w:rsidRDefault="002D2F29" w:rsidP="002D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197E" w:rsidRPr="009E197E" w:rsidRDefault="009E197E" w:rsidP="009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97E" w:rsidRPr="009E197E" w:rsidRDefault="009E197E" w:rsidP="009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2D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Гуково-Гнилушевско</w:t>
      </w:r>
      <w:r w:rsidR="002D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97E" w:rsidRPr="009E197E" w:rsidRDefault="009E197E" w:rsidP="009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М.В. Масевич</w:t>
      </w:r>
    </w:p>
    <w:p w:rsidR="00B038D9" w:rsidRDefault="00B038D9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B038D9" w:rsidRDefault="00B038D9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2A2BA0" w:rsidRDefault="002A2BA0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2A2BA0" w:rsidRDefault="002A2BA0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B038D9" w:rsidRDefault="00B038D9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E197E" w:rsidRPr="009E197E" w:rsidRDefault="009E197E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proofErr w:type="gramStart"/>
      <w:r w:rsidR="00003C74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</w:p>
    <w:p w:rsidR="002D2F29" w:rsidRDefault="009E197E" w:rsidP="002D2F2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lang w:eastAsia="ru-RU"/>
        </w:rPr>
        <w:t xml:space="preserve">постановлению Администрации Гуково-Гнилушевского  сельского поселения </w:t>
      </w:r>
    </w:p>
    <w:p w:rsidR="009E197E" w:rsidRPr="009E197E" w:rsidRDefault="009E197E" w:rsidP="002D2F2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A2BA0">
        <w:rPr>
          <w:rFonts w:ascii="Times New Roman" w:eastAsia="Times New Roman" w:hAnsi="Times New Roman" w:cs="Times New Roman"/>
          <w:bCs/>
          <w:lang w:eastAsia="ru-RU"/>
        </w:rPr>
        <w:t>07.11.2019</w:t>
      </w:r>
      <w:r w:rsidRPr="009E197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A2BA0">
        <w:rPr>
          <w:rFonts w:ascii="Times New Roman" w:eastAsia="Times New Roman" w:hAnsi="Times New Roman" w:cs="Times New Roman"/>
          <w:bCs/>
          <w:lang w:eastAsia="ru-RU"/>
        </w:rPr>
        <w:t>83</w:t>
      </w:r>
      <w:bookmarkStart w:id="1" w:name="_GoBack"/>
      <w:bookmarkEnd w:id="1"/>
    </w:p>
    <w:p w:rsidR="002C77A4" w:rsidRDefault="002C77A4" w:rsidP="0051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09" w:rsidRDefault="009E197E" w:rsidP="0051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E197E" w:rsidRPr="00514C09" w:rsidRDefault="009E197E" w:rsidP="0051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похозяйственных книг</w:t>
      </w:r>
    </w:p>
    <w:p w:rsidR="00514C09" w:rsidRDefault="00514C09" w:rsidP="00514C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09" w:rsidRPr="00514C09" w:rsidRDefault="000E2194" w:rsidP="000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48EA" w:rsidRDefault="003B48EA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8EA" w:rsidRDefault="000E2194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0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учета личных подсобных хозяйств в похозяйственных книгах на территории Гуково-Гнилушевского сельского поселения.</w:t>
      </w:r>
    </w:p>
    <w:p w:rsidR="000E2194" w:rsidRPr="00514C09" w:rsidRDefault="000E2194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C09">
        <w:rPr>
          <w:rFonts w:ascii="Times New Roman" w:hAnsi="Times New Roman" w:cs="Times New Roman"/>
          <w:sz w:val="24"/>
          <w:szCs w:val="24"/>
        </w:rPr>
        <w:t xml:space="preserve">1.2. </w:t>
      </w:r>
      <w:r w:rsidR="00514C09" w:rsidRPr="00514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C09">
        <w:rPr>
          <w:rFonts w:ascii="Times New Roman" w:hAnsi="Times New Roman" w:cs="Times New Roman"/>
          <w:sz w:val="24"/>
          <w:szCs w:val="24"/>
        </w:rPr>
        <w:t>Органом, уполномоченным вести похозяйственные книги является</w:t>
      </w:r>
      <w:proofErr w:type="gramEnd"/>
      <w:r w:rsidRPr="00514C09">
        <w:rPr>
          <w:rFonts w:ascii="Times New Roman" w:hAnsi="Times New Roman" w:cs="Times New Roman"/>
          <w:sz w:val="24"/>
          <w:szCs w:val="24"/>
        </w:rPr>
        <w:t xml:space="preserve"> администрация Гуково-Гнилушевского сельского поселения (далее – Администрация поселения).</w:t>
      </w:r>
    </w:p>
    <w:p w:rsidR="00514C09" w:rsidRPr="00514C09" w:rsidRDefault="00514C09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09">
        <w:rPr>
          <w:rFonts w:ascii="Times New Roman" w:hAnsi="Times New Roman" w:cs="Times New Roman"/>
          <w:sz w:val="24"/>
          <w:szCs w:val="24"/>
        </w:rPr>
        <w:t xml:space="preserve">1.3. </w:t>
      </w:r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осуществляет ведение похозяйственных </w:t>
      </w:r>
      <w:hyperlink r:id="rId6" w:history="1">
        <w:r w:rsidRPr="00514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</w:t>
        </w:r>
      </w:hyperlink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C09" w:rsidRPr="00514C09" w:rsidRDefault="00514C09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C09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Федеральным законом от 7 июля 2003 г. № 112-ФЗ «О личном подсобном хозяйстве»;</w:t>
      </w:r>
    </w:p>
    <w:p w:rsidR="00514C09" w:rsidRPr="00514C09" w:rsidRDefault="00514C09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09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- П</w:t>
      </w:r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сельского хозяйства Российской Федерации от 11.10.2010 </w:t>
      </w:r>
      <w:r w:rsidR="0024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0E2194" w:rsidRPr="00514C09" w:rsidRDefault="000E2194" w:rsidP="003B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09">
        <w:rPr>
          <w:rFonts w:ascii="Times New Roman" w:hAnsi="Times New Roman" w:cs="Times New Roman"/>
          <w:sz w:val="24"/>
          <w:szCs w:val="24"/>
        </w:rPr>
        <w:t>1.</w:t>
      </w:r>
      <w:r w:rsidR="00514C09" w:rsidRPr="00514C09">
        <w:rPr>
          <w:rFonts w:ascii="Times New Roman" w:hAnsi="Times New Roman" w:cs="Times New Roman"/>
          <w:sz w:val="24"/>
          <w:szCs w:val="24"/>
        </w:rPr>
        <w:t>4</w:t>
      </w:r>
      <w:r w:rsidRPr="00514C09">
        <w:rPr>
          <w:rFonts w:ascii="Times New Roman" w:hAnsi="Times New Roman" w:cs="Times New Roman"/>
          <w:sz w:val="24"/>
          <w:szCs w:val="24"/>
        </w:rPr>
        <w:t xml:space="preserve">. </w:t>
      </w:r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Гуково-Гнилушевског</w:t>
      </w:r>
      <w:r w:rsidR="008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 (далее – Г</w:t>
      </w:r>
      <w:r w:rsidRPr="00514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администрации) обеспечивает организацию ведения книг, а так же  назначает должностное лицо, ответственное за их ведение и сохранность.</w:t>
      </w:r>
    </w:p>
    <w:p w:rsidR="00514C09" w:rsidRDefault="00514C09" w:rsidP="004862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24F" w:rsidRDefault="0048624F" w:rsidP="004862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Ведение </w:t>
      </w:r>
      <w:proofErr w:type="spellStart"/>
      <w:r w:rsidRPr="004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похозяйственного</w:t>
      </w:r>
      <w:proofErr w:type="spellEnd"/>
      <w:r w:rsidRPr="004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</w:t>
      </w:r>
    </w:p>
    <w:p w:rsidR="008B2B7F" w:rsidRPr="0048624F" w:rsidRDefault="008B2B7F" w:rsidP="004862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EA" w:rsidRPr="00003C74" w:rsidRDefault="0048624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B48EA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закладывается на пять лет на основании </w:t>
      </w:r>
      <w:r w:rsidR="003B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поселения (далее – Постановление</w:t>
      </w:r>
      <w:r w:rsidR="003B48EA" w:rsidRPr="00003C7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№ 1).</w:t>
      </w:r>
    </w:p>
    <w:p w:rsidR="003B48EA" w:rsidRPr="009E197E" w:rsidRDefault="003B48EA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Постановлении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номера закладываемых книг и количество страниц в каждой из них. При необходимости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названия населенных пунктов и (или) улиц, по хозяйствам которых закладываются книги.</w:t>
      </w:r>
    </w:p>
    <w:p w:rsidR="003B48EA" w:rsidRPr="009E197E" w:rsidRDefault="003B48EA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пятилетнего периода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перезакладке</w:t>
      </w:r>
      <w:proofErr w:type="spellEnd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книг.</w:t>
      </w:r>
    </w:p>
    <w:p w:rsidR="004C5B6F" w:rsidRDefault="004C5B6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C5B6F" w:rsidRPr="003E2DD5" w:rsidRDefault="004C5B6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3E2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книг осуществляется на бумажных носителях и в электронном виде.</w:t>
      </w:r>
    </w:p>
    <w:p w:rsidR="004C5B6F" w:rsidRPr="003E2DD5" w:rsidRDefault="004C5B6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книг все вносимые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должны </w:t>
      </w:r>
      <w:r w:rsidRPr="009C2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заверяться подписями членов хозяйств и должностны</w:t>
      </w:r>
      <w:r w:rsidR="002F4765" w:rsidRPr="009C2C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F4765" w:rsidRPr="009C2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C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C22" w:rsidRPr="009E197E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 листах формата А</w:t>
      </w:r>
      <w:proofErr w:type="gram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титульного листа, необходимого количества листов 1, 2.</w:t>
      </w:r>
    </w:p>
    <w:p w:rsidR="009C2C22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книги должны быть пронумерованы и прошиты. </w:t>
      </w:r>
    </w:p>
    <w:p w:rsidR="009C2C22" w:rsidRPr="009E197E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последней странице книги указывается количество листов в ней, запись заверяется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Pr="008B06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скрепляется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C22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8B26EC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Завершенные книги 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их передачи в государственные и муниципальные архивы в течение 75 лет.</w:t>
      </w:r>
    </w:p>
    <w:p w:rsidR="008B26EC" w:rsidRPr="009E197E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книгу производятся должностными лицами, указанными в </w:t>
      </w:r>
      <w:hyperlink r:id="rId7" w:anchor="/document/12180598/entry/2002" w:history="1">
        <w:r w:rsidRPr="008B26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на основании сведений, предоставляемых на добровольной основе членами хозяйств.</w:t>
      </w:r>
    </w:p>
    <w:p w:rsidR="008B26EC" w:rsidRPr="009E197E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собираются ежегодно по состоянию на 1 июля путем сплошного обхода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 и опроса членов хозяйств в период с 1 по 15 июля.</w:t>
      </w:r>
    </w:p>
    <w:p w:rsidR="008B26EC" w:rsidRPr="009E197E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8B26EC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8B26EC" w:rsidRPr="009E197E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8B26EC">
        <w:t xml:space="preserve"> </w:t>
      </w:r>
      <w:hyperlink r:id="rId8" w:anchor="/document/12180598/entry/1001" w:history="1">
        <w:r w:rsidRPr="008B26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Лицевой счет хозяйства</w:t>
        </w:r>
      </w:hyperlink>
      <w:r w:rsidRPr="008B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8B26EC" w:rsidRPr="009E197E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0A34FE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</w:t>
      </w:r>
    </w:p>
    <w:p w:rsidR="008B26EC" w:rsidRDefault="000A34FE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8B26EC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 записано в книге N 3 под номером (лицевой счет) 27. В оформляемых документах следует указывать номер книги (книга N 3) и номер лицевого счета (</w:t>
      </w:r>
      <w:proofErr w:type="gramStart"/>
      <w:r w:rsidR="008B26EC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8B26EC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N 27), либо только номер лицевого счета, но включающий в себя номер книги (л/счет N 3 - 27).</w:t>
      </w:r>
    </w:p>
    <w:p w:rsidR="000A34FE" w:rsidRPr="009E197E" w:rsidRDefault="000A34FE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книгу записываются все хозяйства, находящиеся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 сельского поселения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те, где отсутствуют жилые строения (ветхие, сгоревшие, обвалившиес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т.д.), но ведется хозяйство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отдельные жилые дома. В этих случаях орган местного самоуправления делает запись о состоянии объекта и отсутствии в нем граждан, которые могли бы представить сведения о хозяйстве.</w:t>
      </w:r>
    </w:p>
    <w:p w:rsidR="000A34FE" w:rsidRDefault="000A34FE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книге следует оставлять свободные листы для записи новых хозяйств</w:t>
      </w:r>
      <w:r w:rsidR="0033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2F9" w:rsidRPr="009E197E" w:rsidRDefault="003332F9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anchor="/document/12180598/entry/1001" w:history="1">
        <w:r w:rsidRPr="00333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33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3332F9" w:rsidRPr="009E197E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3332F9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3332F9" w:rsidRPr="009E197E" w:rsidRDefault="003332F9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8B26EC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паспортных данных главы хозяйства запись зачеркивают и указывают данные нового паспорта главы хозяйства в свободных строках </w:t>
      </w:r>
      <w:hyperlink r:id="rId10" w:anchor="/document/12180598/entry/1100" w:history="1">
        <w:r w:rsidRPr="00AC6C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 I</w:t>
        </w:r>
      </w:hyperlink>
      <w:r w:rsidRPr="00AC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AC6C9D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замены главы хозяйства другим лицом из того же хозяйства в верхней части </w:t>
      </w:r>
      <w:hyperlink r:id="rId11" w:anchor="/document/12180598/entry/1001" w:history="1">
        <w:r w:rsidRPr="00AC6C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лицевого счета</w:t>
        </w:r>
      </w:hyperlink>
      <w:r w:rsidRPr="00AC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AC6C9D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AC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хозяйства. При этом записываются как присутствующие, так и временно отсутствующие члены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C9D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AC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A66E51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I в </w:t>
      </w:r>
      <w:hyperlink r:id="rId12" w:anchor="/document/12180598/entry/1101" w:history="1">
        <w:r w:rsidRPr="00AC6C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AC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"Отношение к члену хозяйства, записанному первым" для </w:t>
      </w:r>
      <w:r w:rsid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хозяйства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записываются родственные отношения к </w:t>
      </w:r>
      <w:r w:rsid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хозяйства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"мать", "отец", "жена", "муж", "сестра", "брат", "дочь", "сын", "зять", "теща" и т.д. </w:t>
      </w:r>
      <w:proofErr w:type="gramEnd"/>
    </w:p>
    <w:p w:rsidR="00AC6C9D" w:rsidRPr="009E197E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хозяйства.</w:t>
      </w:r>
    </w:p>
    <w:p w:rsidR="00AC6C9D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I </w:t>
      </w:r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anchor="/document/12180598/entry/1102" w:history="1">
        <w:r w:rsidRPr="00A66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"Пол" следует писать "мужской" или "женский". Можно также использовать сокращения "муж</w:t>
      </w:r>
      <w:proofErr w:type="gram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.", "</w:t>
      </w:r>
      <w:proofErr w:type="gramEnd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жен.". Не допускается писать лишь одну букву или не заполнять данную строку.</w:t>
      </w:r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I </w:t>
      </w:r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anchor="/document/12180598/entry/1103" w:history="1">
        <w:r w:rsidRPr="00A66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строке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 хозяйства проживают в хозяйстве не постоянно, а временно или сезонно, в </w:t>
      </w:r>
      <w:hyperlink r:id="rId15" w:anchor="/document/12180598/entry/1100" w:history="1">
        <w:r w:rsidRPr="00A66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сведения отражаются в строке "Отметка о проживании и ведении хозяйства".</w:t>
      </w:r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6" w:anchor="/document/12180598/entry/1100" w:history="1">
        <w:r w:rsidRPr="00A66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I</w:t>
        </w:r>
      </w:hyperlink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 ____".</w:t>
      </w:r>
    </w:p>
    <w:p w:rsidR="00A66E51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</w:t>
      </w:r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E51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Выбывающие члены хозяйства исключаются (вычеркиваются) из книги с указанием даты и причин выбытия.</w:t>
      </w:r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</w:t>
      </w:r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" w:anchor="/document/12180598/entry/1200" w:history="1">
        <w:r w:rsidRPr="00A66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похозяйственной</w:t>
      </w:r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книги</w:t>
      </w:r>
      <w:r w:rsidRPr="00A6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площадь земельных участков, предоставленных для </w:t>
      </w:r>
      <w:r w:rsidRPr="00A66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ведения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A66E51" w:rsidRPr="009E197E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anchor="/document/12180598/entry/1300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A66E51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19" w:anchor="/document/12180598/entry/13001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 III.</w:t>
        </w:r>
      </w:hyperlink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хозяйство имеет сельскохозяйственных животных, не перечисленных в </w:t>
      </w:r>
      <w:hyperlink r:id="rId20" w:anchor="/document/12180598/entry/1300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</w:hyperlink>
      <w:r w:rsidRPr="00F0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птиц (например, страусов, цесарок, фазанов и др.) записывают в свободные строки в </w:t>
      </w:r>
      <w:hyperlink r:id="rId21" w:anchor="/document/12180598/entry/1308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"Птица - всего", а других животных (например, верблюдов, лосей, собак и др.) записывают в свободные </w:t>
      </w:r>
      <w:r w:rsidRPr="00F0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</w:t>
      </w:r>
      <w:hyperlink r:id="rId22" w:anchor="/document/12180598/entry/1320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подраздела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"Другие виды животных".</w:t>
      </w:r>
      <w:proofErr w:type="gramEnd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следует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названием животного указывать его возраст (например, осел - 4 года, верблюд - 6 лет и </w:t>
      </w:r>
      <w:proofErr w:type="spell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Указывается также возраст лошадей и вид пушных зверей (норки, нутрии, песцы, лисицы и др.).</w:t>
      </w:r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 разлинованный), который оформляется так же, как в случае, указанном в </w:t>
      </w:r>
      <w:r w:rsidRPr="00F0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2.20.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r:id="rId23" w:anchor="/document/12180598/entry/2002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1.4.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r:id="rId24" w:anchor="/document/12180598/entry/13001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</w:t>
        </w:r>
      </w:hyperlink>
      <w:r w:rsidRPr="00F0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"Дополнительные сведения об изменениях количества животных".</w:t>
      </w:r>
    </w:p>
    <w:p w:rsidR="00F0689D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F0689D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r:id="rId25" w:anchor="/document/12180598/entry/2021" w:history="1">
        <w:r w:rsidRPr="00F06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2.20.</w:t>
        </w:r>
      </w:hyperlink>
      <w:r w:rsidRPr="00F0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CA2490" w:rsidRPr="009E197E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 </w:t>
      </w:r>
      <w:r w:rsidR="00CA249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6" w:anchor="/document/12180598/entry/1400" w:history="1">
        <w:r w:rsidR="00CA2490" w:rsidRPr="00CA2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="00CA249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CA2490" w:rsidRPr="009E197E" w:rsidRDefault="00CA249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право собственности или иные вещные права на указанную в </w:t>
      </w:r>
      <w:hyperlink r:id="rId27" w:anchor="/document/12180598/entry/1400" w:history="1">
        <w:r w:rsidRPr="00CA2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r:id="rId28" w:anchor="/document/12180598/entry/1100" w:history="1">
        <w:r w:rsidRPr="00CA2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CA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010" w:rsidRDefault="00CA249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</w:t>
      </w:r>
      <w:hyperlink r:id="rId29" w:anchor="/document/12180598/entry/1001" w:history="1">
        <w:r w:rsidRPr="00F010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лицевой счет хозяйства</w:t>
        </w:r>
      </w:hyperlink>
      <w:r w:rsidRPr="00F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закрывают путем отметки в верхней части листа: "Лицевой счет закрыт (указать дату) в связи (указать причину)". </w:t>
      </w:r>
    </w:p>
    <w:p w:rsidR="00CA2490" w:rsidRPr="009E197E" w:rsidRDefault="00CA249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F01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хозяйства переехали </w:t>
      </w:r>
      <w:r w:rsidR="00F01010" w:rsidRPr="004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поселок, а хоз</w:t>
      </w:r>
      <w:r w:rsidR="008B2B7F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 продали другим гражданам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на листе учета данного хозяйства делают запись: "Лицевой счет закрыт 24.</w:t>
      </w:r>
      <w:r w:rsidR="00F010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F010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9 в свя</w:t>
      </w:r>
      <w:r w:rsidR="00F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 переездом членов хозяйства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A2490" w:rsidRPr="009E197E" w:rsidRDefault="00F0101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2.29. </w:t>
      </w:r>
      <w:r w:rsidR="00701C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совершения сделки купли-продажи</w:t>
      </w:r>
      <w:r w:rsidR="0070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C7C" w:rsidRPr="00A522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открывается новый лицевой счет в книге по месту нахождения хозяйства</w:t>
      </w:r>
      <w:r w:rsidR="00CA2490" w:rsidRPr="00A5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490" w:rsidRPr="009E197E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2.30. </w:t>
      </w:r>
      <w:r w:rsidR="00CA249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закрытых лицевых счетов другим хозяйствам не присваивают</w:t>
      </w:r>
      <w:r w:rsidR="00F0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A249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010" w:rsidRPr="009E197E" w:rsidRDefault="00F0101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B7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r:id="rId30" w:anchor="/document/12180598/entry/1100" w:history="1">
        <w:r w:rsidRPr="008B2B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разделам I - IV</w:t>
        </w:r>
      </w:hyperlink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и в верхней части лицевых счетов делаются соответствующие пометки о разделе хозяйства.</w:t>
      </w:r>
    </w:p>
    <w:p w:rsidR="00F01010" w:rsidRPr="009E197E" w:rsidRDefault="00F0101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B7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F01010" w:rsidRPr="009E197E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</w:t>
      </w:r>
      <w:r w:rsidR="00F0101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r:id="rId31" w:anchor="/document/12180598/entry/2002" w:history="1">
        <w:r w:rsidR="00F01010" w:rsidRPr="008B2B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r w:rsidRPr="008B2B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1.4.</w:t>
        </w:r>
        <w:r w:rsidR="00F01010" w:rsidRPr="008B2B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F0101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F01010" w:rsidRPr="009E197E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</w:t>
      </w:r>
      <w:r w:rsidR="00F0101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Любой член хозяйства может просмотреть записи по лицевому счету только своего хозяйства.</w:t>
      </w:r>
    </w:p>
    <w:p w:rsidR="008B2B7F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</w:t>
      </w:r>
      <w:r w:rsidR="00F0101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член хозяйства вправе получить выписку из книги в любом объеме, по любому перечню сведений и для любых целей. </w:t>
      </w:r>
    </w:p>
    <w:p w:rsidR="00003C74" w:rsidRPr="002C77A4" w:rsidRDefault="00B038D9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F93865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="004E7B00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</w:t>
      </w:r>
    </w:p>
    <w:p w:rsidR="00F93865" w:rsidRPr="002C77A4" w:rsidRDefault="00F93865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03C74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3C74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похозяйственных книг</w:t>
      </w:r>
    </w:p>
    <w:p w:rsidR="00F93865" w:rsidRPr="002C77A4" w:rsidRDefault="002C77A4" w:rsidP="002C77A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C77A4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ому</w:t>
      </w:r>
      <w:proofErr w:type="gramEnd"/>
      <w:r w:rsidRPr="002C77A4">
        <w:rPr>
          <w:rFonts w:ascii="Times New Roman" w:hAnsi="Times New Roman" w:cs="Times New Roman"/>
          <w:sz w:val="20"/>
          <w:szCs w:val="20"/>
        </w:rPr>
        <w:t xml:space="preserve"> поста</w:t>
      </w:r>
      <w:r>
        <w:rPr>
          <w:rFonts w:ascii="Times New Roman" w:hAnsi="Times New Roman" w:cs="Times New Roman"/>
          <w:sz w:val="20"/>
          <w:szCs w:val="20"/>
        </w:rPr>
        <w:t>новлением администрации Гуково-Г</w:t>
      </w:r>
      <w:r w:rsidRPr="002C77A4">
        <w:rPr>
          <w:rFonts w:ascii="Times New Roman" w:hAnsi="Times New Roman" w:cs="Times New Roman"/>
          <w:sz w:val="20"/>
          <w:szCs w:val="20"/>
        </w:rPr>
        <w:t>нилушевского сельского поселения</w:t>
      </w:r>
    </w:p>
    <w:p w:rsidR="002C77A4" w:rsidRPr="002C77A4" w:rsidRDefault="002C77A4" w:rsidP="002C77A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C77A4">
        <w:rPr>
          <w:rFonts w:ascii="Times New Roman" w:hAnsi="Times New Roman" w:cs="Times New Roman"/>
          <w:sz w:val="20"/>
          <w:szCs w:val="20"/>
        </w:rPr>
        <w:t>т_______№ _____</w:t>
      </w:r>
    </w:p>
    <w:p w:rsidR="002C77A4" w:rsidRDefault="002C77A4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7A4" w:rsidRDefault="002C77A4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«ГУКОВО-ГНИЛУШЕВСКОЕ СЕЛЬСКОЕ ПОСЕЛЕНИЕ»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ГУКОВО-ГНИЛУШЕВСКОГО 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__                                              х. Гуково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2E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закладке похозяйственных 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на период</w:t>
      </w:r>
      <w:r w:rsidR="00A5222E"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5222E"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5222E"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_____по_____</w:t>
      </w:r>
      <w:r w:rsid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spellEnd"/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C6" w:rsidRPr="00A61DC6" w:rsidRDefault="00A61DC6" w:rsidP="00F9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DC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07 июля 2003 года №112-ФЗ «О личном подсобном хозяйстве, приказом Министерства сельского хозяйства  Российской Федерации от 11 октября 2010 года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proofErr w:type="gramEnd"/>
      <w:r w:rsidRPr="00A61DC6">
        <w:rPr>
          <w:rFonts w:ascii="Times New Roman" w:hAnsi="Times New Roman" w:cs="Times New Roman"/>
          <w:sz w:val="24"/>
          <w:szCs w:val="24"/>
        </w:rPr>
        <w:t xml:space="preserve">»,  руководствуясь с. 33 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«Гуково-Гнилушевское сельское поселение»,</w:t>
      </w:r>
    </w:p>
    <w:p w:rsidR="00F93865" w:rsidRPr="00A61DC6" w:rsidRDefault="00F93865" w:rsidP="00F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93865" w:rsidRPr="00A61DC6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C6" w:rsidRDefault="00A61DC6" w:rsidP="004E7B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Организовать на территории</w:t>
      </w: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Гуково-Гнилушевского сельского поселения</w:t>
      </w: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закладку похозяйственных книг, сроком на пять лет 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период</w:t>
      </w: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 на бумажных носителях.</w:t>
      </w:r>
    </w:p>
    <w:p w:rsidR="004E7B00" w:rsidRPr="00A61DC6" w:rsidRDefault="004E7B00" w:rsidP="004E7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49E0" w:rsidRPr="004E7B00" w:rsidRDefault="00CE49E0" w:rsidP="004E7B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Ответственным за ведение похозяйственных книг в установленном порядке и их сохранность назначить </w:t>
      </w:r>
      <w:r w:rsidR="0039089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нспектор</w:t>
      </w:r>
      <w:r w:rsidR="0039089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по ведению похозяйственных книг, статистической отчетности, архивной работе 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.</w:t>
      </w:r>
      <w:proofErr w:type="gramEnd"/>
    </w:p>
    <w:p w:rsidR="004E7B00" w:rsidRPr="00CE49E0" w:rsidRDefault="004E7B00" w:rsidP="004E7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7B00" w:rsidRPr="004E7B00" w:rsidRDefault="00A61DC6" w:rsidP="004E7B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9E0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Инспектору </w:t>
      </w:r>
      <w:r w:rsidR="00CE49E0" w:rsidRPr="00CE49E0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по ведению похозяйственных книг, статистической отчетности, архивной работе _____________</w:t>
      </w:r>
      <w:r w:rsidR="004E7B00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.</w:t>
      </w:r>
    </w:p>
    <w:p w:rsidR="00CE49E0" w:rsidRPr="00CE49E0" w:rsidRDefault="00CE49E0" w:rsidP="004E7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49E0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</w:p>
    <w:p w:rsidR="00A61DC6" w:rsidRPr="00A61DC6" w:rsidRDefault="00CE49E0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3.1. П</w:t>
      </w:r>
      <w:r w:rsidR="00A61DC6"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роизвести закладку похозяйственных книг по следующим населенным пунктам </w:t>
      </w:r>
      <w:r w:rsid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>Гуково-Гнилушевского</w:t>
      </w:r>
      <w:r w:rsidR="00A61DC6"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сельского поселения по состоянию на 01.07.20</w:t>
      </w:r>
      <w:r w:rsid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___</w:t>
      </w:r>
      <w:r w:rsidR="00A61DC6"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г. </w:t>
      </w:r>
      <w:r w:rsidR="00A61DC6"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номерам:</w:t>
      </w:r>
    </w:p>
    <w:p w:rsidR="00A61DC6" w:rsidRPr="00A61DC6" w:rsidRDefault="00A61DC6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похозяйственная книга №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х. ____________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листа;</w:t>
      </w:r>
    </w:p>
    <w:p w:rsidR="00A61DC6" w:rsidRDefault="00A61DC6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похозяйственная книга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2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х. ____________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листа; </w:t>
      </w:r>
    </w:p>
    <w:p w:rsidR="00A61DC6" w:rsidRPr="00A61DC6" w:rsidRDefault="00A61DC6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похозяйственная книга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3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х. ____________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листа;</w:t>
      </w:r>
    </w:p>
    <w:p w:rsidR="00A61DC6" w:rsidRDefault="00A61DC6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похозяйственная книга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4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х. ____________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______</w:t>
      </w:r>
      <w:r w:rsidRPr="00A61DC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листа.</w:t>
      </w:r>
    </w:p>
    <w:p w:rsidR="004E7B00" w:rsidRDefault="004E7B00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</w:p>
    <w:p w:rsidR="00A61DC6" w:rsidRPr="00A61DC6" w:rsidRDefault="00CE49E0" w:rsidP="004E7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3.2. Е</w:t>
      </w:r>
      <w:r w:rsidR="00A61DC6"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>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CE49E0" w:rsidRDefault="00CE49E0" w:rsidP="004E7B00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Специалисту первой категории по вопросам имущественных и земельных отношений ____________________:</w:t>
      </w:r>
    </w:p>
    <w:p w:rsidR="004E7B00" w:rsidRDefault="004E7B00" w:rsidP="004E7B0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DC6" w:rsidRDefault="0039089D" w:rsidP="004E7B0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CE4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.1. Произвести сверку кадастровых номеров подсобных хозяйств, </w:t>
      </w:r>
      <w:r w:rsidR="00CE49E0"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и размер</w:t>
      </w:r>
      <w:r w:rsidRPr="0039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E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4E7B00" w:rsidRDefault="004E7B00" w:rsidP="004E7B0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49E0" w:rsidRDefault="0039089D" w:rsidP="004E7B0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CE49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данные в соответствующие разделы похозяйственных книг.</w:t>
      </w:r>
    </w:p>
    <w:p w:rsidR="004E7B00" w:rsidRPr="00A61DC6" w:rsidRDefault="004E7B00" w:rsidP="004E7B0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DC6" w:rsidRDefault="00A61DC6" w:rsidP="004E7B0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</w:t>
      </w:r>
      <w:r w:rsidR="0039089D" w:rsidRPr="0039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9089D" w:rsidRPr="00390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Гуково-Гнилушевского сельского поселения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B00" w:rsidRPr="00A61DC6" w:rsidRDefault="004E7B00" w:rsidP="004E7B0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C6" w:rsidRDefault="00A61DC6" w:rsidP="004E7B0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 вступает в силу с момента его подписания.</w:t>
      </w:r>
    </w:p>
    <w:p w:rsidR="004E7B00" w:rsidRPr="00A61DC6" w:rsidRDefault="004E7B00" w:rsidP="004E7B00">
      <w:pPr>
        <w:tabs>
          <w:tab w:val="left" w:pos="2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DC6" w:rsidRPr="00A61DC6" w:rsidRDefault="00A61DC6" w:rsidP="004E7B0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A61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1DC6" w:rsidRPr="00A61DC6" w:rsidRDefault="0039089D" w:rsidP="004E7B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B0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00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6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Масевич</w:t>
      </w: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65" w:rsidRPr="00A61DC6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00" w:rsidRPr="004E7B00" w:rsidRDefault="004E7B00" w:rsidP="004E7B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B00" w:rsidRPr="004E7B00" w:rsidSect="00B038D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45B"/>
    <w:multiLevelType w:val="multilevel"/>
    <w:tmpl w:val="00263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E0"/>
    <w:rsid w:val="00003C74"/>
    <w:rsid w:val="00063CD9"/>
    <w:rsid w:val="000A34FE"/>
    <w:rsid w:val="000E2194"/>
    <w:rsid w:val="001831E5"/>
    <w:rsid w:val="002429FF"/>
    <w:rsid w:val="002A2BA0"/>
    <w:rsid w:val="002B180D"/>
    <w:rsid w:val="002C77A4"/>
    <w:rsid w:val="002D2F29"/>
    <w:rsid w:val="002F4765"/>
    <w:rsid w:val="003332F9"/>
    <w:rsid w:val="0039089D"/>
    <w:rsid w:val="003B48EA"/>
    <w:rsid w:val="0048624F"/>
    <w:rsid w:val="004C5B6F"/>
    <w:rsid w:val="004E7B00"/>
    <w:rsid w:val="00506F3C"/>
    <w:rsid w:val="00514C09"/>
    <w:rsid w:val="006A1B56"/>
    <w:rsid w:val="006D5071"/>
    <w:rsid w:val="00701C7C"/>
    <w:rsid w:val="008560AD"/>
    <w:rsid w:val="008B06C3"/>
    <w:rsid w:val="008B26EC"/>
    <w:rsid w:val="008B2B7F"/>
    <w:rsid w:val="009C2C22"/>
    <w:rsid w:val="009E197E"/>
    <w:rsid w:val="00A5222E"/>
    <w:rsid w:val="00A61DC6"/>
    <w:rsid w:val="00A66E51"/>
    <w:rsid w:val="00AC6C9D"/>
    <w:rsid w:val="00B038D9"/>
    <w:rsid w:val="00C102D4"/>
    <w:rsid w:val="00CA2490"/>
    <w:rsid w:val="00CE49E0"/>
    <w:rsid w:val="00DF44E0"/>
    <w:rsid w:val="00F01010"/>
    <w:rsid w:val="00F0689D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180D"/>
  </w:style>
  <w:style w:type="character" w:customStyle="1" w:styleId="10">
    <w:name w:val="Заголовок 1 Знак"/>
    <w:basedOn w:val="a0"/>
    <w:link w:val="1"/>
    <w:uiPriority w:val="9"/>
    <w:rsid w:val="0048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180D"/>
  </w:style>
  <w:style w:type="character" w:customStyle="1" w:styleId="10">
    <w:name w:val="Заголовок 1 Знак"/>
    <w:basedOn w:val="a0"/>
    <w:link w:val="1"/>
    <w:uiPriority w:val="9"/>
    <w:rsid w:val="0048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12753;fld=134;dst=100013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2019-11-13T13:49:00Z</cp:lastPrinted>
  <dcterms:created xsi:type="dcterms:W3CDTF">2019-09-24T13:54:00Z</dcterms:created>
  <dcterms:modified xsi:type="dcterms:W3CDTF">2019-11-13T13:50:00Z</dcterms:modified>
</cp:coreProperties>
</file>