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8" w:rsidRDefault="00EB22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F06A98" w:rsidRDefault="00EB22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РОСТОВСКАЯ ОБЛАСТЬ</w:t>
      </w:r>
    </w:p>
    <w:p w:rsidR="00F06A98" w:rsidRDefault="00EB22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КРАСНОСУЛИНСКИЙ РАЙОН</w:t>
      </w:r>
    </w:p>
    <w:p w:rsidR="00F06A98" w:rsidRDefault="00EB22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</w:t>
      </w:r>
    </w:p>
    <w:p w:rsidR="00F06A98" w:rsidRDefault="00EB22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«ГУКОВО-ГНИЛУШЕВСКОЕ СЕЛЬСКОЕ ПОСЕЛЕНИЕ»</w:t>
      </w:r>
    </w:p>
    <w:p w:rsidR="00F06A98" w:rsidRDefault="00EB22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ГУКОВО-ГНИЛУШЕВСКОГО</w:t>
      </w:r>
    </w:p>
    <w:p w:rsidR="00F06A98" w:rsidRDefault="00EB225D">
      <w:pPr>
        <w:jc w:val="center"/>
      </w:pPr>
      <w:r>
        <w:rPr>
          <w:b/>
          <w:bCs/>
          <w:color w:val="000000"/>
          <w:sz w:val="28"/>
          <w:szCs w:val="28"/>
        </w:rPr>
        <w:t xml:space="preserve">  СЕЛЬСКОГО ПОСЕЛЕНИЯ</w:t>
      </w:r>
    </w:p>
    <w:p w:rsidR="00F06A98" w:rsidRDefault="00F06A98">
      <w:pPr>
        <w:jc w:val="center"/>
        <w:rPr>
          <w:b/>
          <w:bCs/>
          <w:color w:val="000000"/>
          <w:sz w:val="28"/>
          <w:szCs w:val="28"/>
        </w:rPr>
      </w:pPr>
    </w:p>
    <w:p w:rsidR="00F06A98" w:rsidRDefault="00EB2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14CC" w:rsidRDefault="009814CC">
      <w:pPr>
        <w:jc w:val="center"/>
        <w:rPr>
          <w:b/>
          <w:sz w:val="32"/>
        </w:rPr>
      </w:pPr>
    </w:p>
    <w:p w:rsidR="00F06A98" w:rsidRDefault="00EB225D">
      <w:r>
        <w:rPr>
          <w:sz w:val="28"/>
          <w:szCs w:val="28"/>
        </w:rPr>
        <w:t>18.08.2022г.                                        №</w:t>
      </w:r>
      <w:r>
        <w:rPr>
          <w:sz w:val="28"/>
          <w:szCs w:val="28"/>
        </w:rPr>
        <w:t xml:space="preserve">  130                                             х. Гуково</w:t>
      </w:r>
    </w:p>
    <w:p w:rsidR="009814CC" w:rsidRDefault="009814CC">
      <w:pPr>
        <w:jc w:val="center"/>
        <w:rPr>
          <w:b/>
          <w:sz w:val="28"/>
          <w:szCs w:val="28"/>
        </w:rPr>
      </w:pPr>
    </w:p>
    <w:p w:rsidR="00F06A98" w:rsidRPr="009E599F" w:rsidRDefault="00EB225D" w:rsidP="009E599F">
      <w:pPr>
        <w:jc w:val="center"/>
        <w:rPr>
          <w:sz w:val="28"/>
          <w:szCs w:val="28"/>
        </w:rPr>
      </w:pPr>
      <w:r w:rsidRPr="009E599F">
        <w:rPr>
          <w:bCs/>
          <w:sz w:val="28"/>
          <w:szCs w:val="28"/>
          <w:lang w:eastAsia="ru-RU"/>
        </w:rPr>
        <w:t>«Об определении мест, на которые запрещается</w:t>
      </w:r>
    </w:p>
    <w:p w:rsidR="00F06A98" w:rsidRPr="009E599F" w:rsidRDefault="00EB225D" w:rsidP="009E599F">
      <w:pPr>
        <w:jc w:val="center"/>
        <w:rPr>
          <w:sz w:val="28"/>
          <w:szCs w:val="28"/>
        </w:rPr>
      </w:pPr>
      <w:r w:rsidRPr="009E599F">
        <w:rPr>
          <w:bCs/>
          <w:sz w:val="28"/>
          <w:szCs w:val="28"/>
          <w:lang w:eastAsia="ru-RU"/>
        </w:rPr>
        <w:t>возвращать животных без владельцев в границах</w:t>
      </w:r>
    </w:p>
    <w:p w:rsidR="00F06A98" w:rsidRPr="009E599F" w:rsidRDefault="00EB225D" w:rsidP="009E599F">
      <w:pPr>
        <w:jc w:val="center"/>
        <w:rPr>
          <w:sz w:val="28"/>
          <w:szCs w:val="28"/>
        </w:rPr>
      </w:pPr>
      <w:r w:rsidRPr="009E599F">
        <w:rPr>
          <w:bCs/>
          <w:sz w:val="28"/>
          <w:szCs w:val="28"/>
          <w:lang w:eastAsia="ru-RU"/>
        </w:rPr>
        <w:t>Гуково-Гнилушевского сельского  поселения</w:t>
      </w:r>
    </w:p>
    <w:p w:rsidR="00F06A98" w:rsidRPr="009E599F" w:rsidRDefault="00EB225D" w:rsidP="009E599F">
      <w:pPr>
        <w:jc w:val="center"/>
        <w:rPr>
          <w:sz w:val="28"/>
          <w:szCs w:val="28"/>
        </w:rPr>
      </w:pPr>
      <w:r w:rsidRPr="009E599F">
        <w:rPr>
          <w:bCs/>
          <w:sz w:val="28"/>
          <w:szCs w:val="28"/>
          <w:lang w:eastAsia="ru-RU"/>
        </w:rPr>
        <w:t>Красносулинского района»</w:t>
      </w:r>
    </w:p>
    <w:p w:rsidR="00F06A98" w:rsidRDefault="00F06A98" w:rsidP="009E599F">
      <w:pPr>
        <w:spacing w:line="288" w:lineRule="auto"/>
        <w:outlineLvl w:val="0"/>
      </w:pPr>
    </w:p>
    <w:p w:rsidR="00F06A98" w:rsidRDefault="00EB225D" w:rsidP="009E599F">
      <w:pPr>
        <w:spacing w:line="288" w:lineRule="auto"/>
        <w:ind w:firstLine="426"/>
        <w:jc w:val="both"/>
        <w:rPr>
          <w:rFonts w:cs="Arial"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В целях регулирования вопросов в </w:t>
      </w:r>
      <w:r>
        <w:rPr>
          <w:sz w:val="28"/>
          <w:szCs w:val="28"/>
          <w:lang w:eastAsia="ru-RU"/>
        </w:rPr>
        <w:t>сфере благоустройства территории Гуково-Гнилушевского сельского поселения Красносулинского района</w:t>
      </w:r>
      <w:r>
        <w:rPr>
          <w:sz w:val="28"/>
          <w:szCs w:val="28"/>
          <w:lang w:eastAsia="ru-RU"/>
        </w:rPr>
        <w:t xml:space="preserve"> в части повышения комфортности условий проживания граждан, в соответствии со ст. 18 Федерального Закона Российской Федерации </w:t>
      </w:r>
      <w:r>
        <w:rPr>
          <w:sz w:val="28"/>
          <w:szCs w:val="28"/>
          <w:lang w:eastAsia="ru-RU"/>
        </w:rPr>
        <w:t>от 27 декабря 2018 года № 498-ФЗ «Об ответственном обращении с животными и о внесении изменений в отдельные законодательные акты Российской Федерации», п. 14 ч. 1 ст. 14.1 Фед</w:t>
      </w:r>
      <w:r w:rsidR="00C276C4">
        <w:rPr>
          <w:sz w:val="28"/>
          <w:szCs w:val="28"/>
          <w:lang w:eastAsia="ru-RU"/>
        </w:rPr>
        <w:t>ерального закона от 06</w:t>
      </w:r>
      <w:proofErr w:type="gramEnd"/>
      <w:r w:rsidR="00C276C4">
        <w:rPr>
          <w:sz w:val="28"/>
          <w:szCs w:val="28"/>
          <w:lang w:eastAsia="ru-RU"/>
        </w:rPr>
        <w:t xml:space="preserve"> </w:t>
      </w:r>
      <w:proofErr w:type="gramStart"/>
      <w:r w:rsidR="00C276C4">
        <w:rPr>
          <w:sz w:val="28"/>
          <w:szCs w:val="28"/>
          <w:lang w:eastAsia="ru-RU"/>
        </w:rPr>
        <w:t>октября 2003</w:t>
      </w:r>
      <w:r>
        <w:rPr>
          <w:sz w:val="28"/>
          <w:szCs w:val="28"/>
          <w:lang w:eastAsia="ru-RU"/>
        </w:rPr>
        <w:t xml:space="preserve"> № 131-ФЗ «Об общих принципах организации мест</w:t>
      </w:r>
      <w:r>
        <w:rPr>
          <w:sz w:val="28"/>
          <w:szCs w:val="28"/>
          <w:lang w:eastAsia="ru-RU"/>
        </w:rPr>
        <w:t>ного самоуправления в Российской Федерации», Фе</w:t>
      </w:r>
      <w:r w:rsidR="00C276C4">
        <w:rPr>
          <w:sz w:val="28"/>
          <w:szCs w:val="28"/>
          <w:lang w:eastAsia="ru-RU"/>
        </w:rPr>
        <w:t xml:space="preserve">деральным законом от 14 июля 2022 </w:t>
      </w:r>
      <w:r>
        <w:rPr>
          <w:sz w:val="28"/>
          <w:szCs w:val="28"/>
          <w:lang w:eastAsia="ru-RU"/>
        </w:rPr>
        <w:t xml:space="preserve">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Поста</w:t>
      </w:r>
      <w:r>
        <w:rPr>
          <w:sz w:val="28"/>
          <w:szCs w:val="28"/>
          <w:lang w:eastAsia="ru-RU"/>
        </w:rPr>
        <w:t>новлением Правительства Рос</w:t>
      </w:r>
      <w:r w:rsidR="00C276C4">
        <w:rPr>
          <w:sz w:val="28"/>
          <w:szCs w:val="28"/>
          <w:lang w:eastAsia="ru-RU"/>
        </w:rPr>
        <w:t>товской области 14 января 2020</w:t>
      </w:r>
      <w:r>
        <w:rPr>
          <w:sz w:val="28"/>
          <w:szCs w:val="28"/>
          <w:lang w:eastAsia="ru-RU"/>
        </w:rPr>
        <w:t xml:space="preserve"> № 21 «Об утверждении Порядка осуществления деятельности по обращению с животными без владельцев на</w:t>
      </w:r>
      <w:proofErr w:type="gramEnd"/>
      <w:r>
        <w:rPr>
          <w:sz w:val="28"/>
          <w:szCs w:val="28"/>
          <w:lang w:eastAsia="ru-RU"/>
        </w:rPr>
        <w:t xml:space="preserve"> территории Ростовской области», </w:t>
      </w:r>
      <w:r>
        <w:rPr>
          <w:color w:val="000000"/>
          <w:sz w:val="28"/>
          <w:szCs w:val="28"/>
        </w:rPr>
        <w:t>руководствуясь Уставом Гуково-Гнилушевского</w:t>
      </w:r>
      <w:r>
        <w:rPr>
          <w:bCs/>
          <w:color w:val="000000"/>
          <w:sz w:val="28"/>
          <w:szCs w:val="28"/>
        </w:rPr>
        <w:t xml:space="preserve"> сельского поселения К</w:t>
      </w:r>
      <w:r>
        <w:rPr>
          <w:bCs/>
          <w:color w:val="000000"/>
          <w:sz w:val="28"/>
          <w:szCs w:val="28"/>
        </w:rPr>
        <w:t>расносулинского района</w:t>
      </w:r>
      <w:r>
        <w:rPr>
          <w:rFonts w:cs="Arial"/>
          <w:bCs/>
          <w:color w:val="000000"/>
          <w:sz w:val="28"/>
          <w:szCs w:val="28"/>
        </w:rPr>
        <w:t>, Администрация Гуково-Гнилушевского сельского поселения,</w:t>
      </w:r>
    </w:p>
    <w:p w:rsidR="00F06A98" w:rsidRDefault="00EB225D" w:rsidP="009E599F">
      <w:pPr>
        <w:spacing w:line="288" w:lineRule="auto"/>
        <w:ind w:firstLine="426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ПОСТАНОВЛЯЕТ:</w:t>
      </w:r>
    </w:p>
    <w:p w:rsidR="00F06A98" w:rsidRDefault="00EB225D" w:rsidP="009E599F">
      <w:pPr>
        <w:widowControl w:val="0"/>
        <w:suppressAutoHyphens w:val="0"/>
        <w:spacing w:line="288" w:lineRule="auto"/>
        <w:ind w:firstLine="426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места, на которые запрещается возврат животных без владельцев в границах Гуково-Гнилушевского сельского поселения Красносулинского района (прежние </w:t>
      </w:r>
      <w:r>
        <w:rPr>
          <w:sz w:val="28"/>
          <w:szCs w:val="28"/>
        </w:rPr>
        <w:t>места обитания):</w:t>
      </w:r>
    </w:p>
    <w:p w:rsidR="00334D8E" w:rsidRDefault="00334D8E" w:rsidP="009E599F">
      <w:pPr>
        <w:widowControl w:val="0"/>
        <w:suppressAutoHyphens w:val="0"/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тер</w:t>
      </w:r>
      <w:r w:rsidR="009814CC">
        <w:rPr>
          <w:sz w:val="28"/>
          <w:szCs w:val="28"/>
        </w:rPr>
        <w:t>ритории детских, образовательных учреждений;</w:t>
      </w:r>
    </w:p>
    <w:p w:rsidR="009814CC" w:rsidRDefault="009814CC" w:rsidP="009E599F">
      <w:pPr>
        <w:widowControl w:val="0"/>
        <w:suppressAutoHyphens w:val="0"/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объектам культуры и искусства;</w:t>
      </w:r>
    </w:p>
    <w:p w:rsidR="009814CC" w:rsidRDefault="009814CC" w:rsidP="009E599F">
      <w:pPr>
        <w:widowControl w:val="0"/>
        <w:suppressAutoHyphens w:val="0"/>
        <w:spacing w:line="288" w:lineRule="auto"/>
        <w:ind w:firstLine="426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территории, прилегающие к</w:t>
      </w:r>
      <w:r>
        <w:rPr>
          <w:sz w:val="28"/>
          <w:szCs w:val="28"/>
        </w:rPr>
        <w:t xml:space="preserve"> организациям общественного питания и магазинам;</w:t>
      </w:r>
    </w:p>
    <w:p w:rsidR="009814CC" w:rsidRDefault="009814CC" w:rsidP="009E599F">
      <w:pPr>
        <w:widowControl w:val="0"/>
        <w:suppressAutoHyphens w:val="0"/>
        <w:spacing w:line="288" w:lineRule="auto"/>
        <w:ind w:firstLine="426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 xml:space="preserve">территории, </w:t>
      </w:r>
      <w:proofErr w:type="gramStart"/>
      <w:r>
        <w:rPr>
          <w:sz w:val="28"/>
          <w:szCs w:val="28"/>
        </w:rPr>
        <w:t>пр</w:t>
      </w:r>
      <w:r>
        <w:rPr>
          <w:sz w:val="28"/>
          <w:szCs w:val="28"/>
        </w:rPr>
        <w:t>едназначенная</w:t>
      </w:r>
      <w:proofErr w:type="gramEnd"/>
      <w:r>
        <w:rPr>
          <w:sz w:val="28"/>
          <w:szCs w:val="28"/>
        </w:rPr>
        <w:t xml:space="preserve"> для выпаса и прогона сельскохозяйственных животных и птиц</w:t>
      </w:r>
      <w:r w:rsidR="009E599F">
        <w:rPr>
          <w:sz w:val="28"/>
          <w:szCs w:val="28"/>
        </w:rPr>
        <w:t>, и</w:t>
      </w:r>
      <w:r>
        <w:rPr>
          <w:sz w:val="28"/>
          <w:szCs w:val="28"/>
        </w:rPr>
        <w:t xml:space="preserve"> выгула </w:t>
      </w:r>
      <w:bookmarkStart w:id="0" w:name="_GoBack"/>
      <w:bookmarkEnd w:id="0"/>
      <w:r>
        <w:rPr>
          <w:sz w:val="28"/>
          <w:szCs w:val="28"/>
        </w:rPr>
        <w:t>домашних животных;</w:t>
      </w:r>
    </w:p>
    <w:p w:rsidR="00F06A98" w:rsidRPr="009E599F" w:rsidRDefault="00EB225D" w:rsidP="009E599F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E599F">
        <w:rPr>
          <w:sz w:val="28"/>
          <w:szCs w:val="28"/>
        </w:rPr>
        <w:lastRenderedPageBreak/>
        <w:t xml:space="preserve">- территории общего пользования (в том числе площади, улицы, проезды, набережные, береговые полосы водных объектов общего пользования, скверы, </w:t>
      </w:r>
      <w:r w:rsidR="00334D8E" w:rsidRPr="009E599F">
        <w:rPr>
          <w:sz w:val="28"/>
          <w:szCs w:val="28"/>
        </w:rPr>
        <w:t xml:space="preserve">парки, </w:t>
      </w:r>
      <w:r w:rsidRPr="009E599F">
        <w:rPr>
          <w:sz w:val="28"/>
          <w:szCs w:val="28"/>
        </w:rPr>
        <w:t>бульвары</w:t>
      </w:r>
      <w:r w:rsidRPr="009E599F">
        <w:rPr>
          <w:sz w:val="28"/>
          <w:szCs w:val="28"/>
        </w:rPr>
        <w:t xml:space="preserve"> и другие территории, которыми беспрепятственно пользуется неограниченный круг ли</w:t>
      </w:r>
      <w:r w:rsidRPr="009E599F">
        <w:rPr>
          <w:sz w:val="28"/>
          <w:szCs w:val="28"/>
        </w:rPr>
        <w:t>ц);</w:t>
      </w:r>
    </w:p>
    <w:p w:rsidR="00F06A98" w:rsidRDefault="00EB225D">
      <w:pPr>
        <w:spacing w:line="360" w:lineRule="auto"/>
        <w:ind w:firstLine="709"/>
        <w:jc w:val="both"/>
        <w:rPr>
          <w:sz w:val="28"/>
          <w:szCs w:val="28"/>
        </w:rPr>
      </w:pPr>
      <w:r w:rsidRPr="009E599F">
        <w:rPr>
          <w:sz w:val="28"/>
          <w:szCs w:val="28"/>
        </w:rPr>
        <w:t>- территории, прилегающие к многоквартирным домам, с расположенными на них объектами, предназначенными</w:t>
      </w:r>
      <w:r>
        <w:rPr>
          <w:sz w:val="28"/>
          <w:szCs w:val="28"/>
        </w:rPr>
        <w:t xml:space="preserve"> для обслуживания и эксплуатации таких домов, и элементами благоустройства этих территорий, в том числе парковками (парковочными местами), тротуарами </w:t>
      </w:r>
      <w:r>
        <w:rPr>
          <w:sz w:val="28"/>
          <w:szCs w:val="28"/>
        </w:rPr>
        <w:t>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06A98" w:rsidRDefault="00EB22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детские игровые и детские спортивные площадки;</w:t>
      </w:r>
    </w:p>
    <w:p w:rsidR="00F06A98" w:rsidRDefault="00EB22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площадки, спортивные комплексы для занятий активными видами спорта</w:t>
      </w:r>
      <w:r>
        <w:rPr>
          <w:sz w:val="28"/>
          <w:szCs w:val="28"/>
        </w:rPr>
        <w:t>, площадки, предназначенные для спортивных игр на открытом воздухе, спортивно-общественные кластеры;</w:t>
      </w:r>
    </w:p>
    <w:p w:rsidR="00F06A98" w:rsidRDefault="00EB22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 размещения нестационарных торговых объектов;</w:t>
      </w:r>
    </w:p>
    <w:p w:rsidR="00F06A98" w:rsidRDefault="00EB22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кладбища и мемориальные зоны;</w:t>
      </w:r>
    </w:p>
    <w:p w:rsidR="00F06A98" w:rsidRDefault="00EB225D">
      <w:pPr>
        <w:spacing w:line="360" w:lineRule="auto"/>
        <w:ind w:firstLine="709"/>
        <w:jc w:val="both"/>
      </w:pPr>
      <w:r>
        <w:rPr>
          <w:sz w:val="28"/>
          <w:szCs w:val="28"/>
        </w:rPr>
        <w:t>- территории лечебных учреждений;</w:t>
      </w:r>
    </w:p>
    <w:p w:rsidR="00F06A98" w:rsidRDefault="00EB225D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- площадки танцевальные, для отдыха </w:t>
      </w:r>
      <w:r>
        <w:rPr>
          <w:sz w:val="28"/>
          <w:szCs w:val="28"/>
        </w:rPr>
        <w:t>и досуга, проведения массовых мероприятий, размещения аттракционов, средств информации;</w:t>
      </w:r>
    </w:p>
    <w:p w:rsidR="00F06A98" w:rsidRDefault="00EB22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зоны.</w:t>
      </w:r>
    </w:p>
    <w:p w:rsidR="00F06A98" w:rsidRDefault="00EB225D">
      <w:pPr>
        <w:widowControl w:val="0"/>
        <w:suppressAutoHyphens w:val="0"/>
        <w:spacing w:line="360" w:lineRule="auto"/>
        <w:ind w:firstLine="709"/>
        <w:jc w:val="both"/>
      </w:pPr>
      <w:r>
        <w:rPr>
          <w:sz w:val="28"/>
          <w:szCs w:val="28"/>
        </w:rPr>
        <w:t>2. Ответственным должностным лицом по принятию решения о              возврате животных без владельцев на прежние места обитания является глава Адм</w:t>
      </w:r>
      <w:r>
        <w:rPr>
          <w:sz w:val="28"/>
          <w:szCs w:val="28"/>
        </w:rPr>
        <w:t>инистрации Гуково-Гнилушевского сельского поселения.</w:t>
      </w:r>
    </w:p>
    <w:p w:rsidR="00F06A98" w:rsidRDefault="00EB225D">
      <w:pPr>
        <w:tabs>
          <w:tab w:val="left" w:pos="426"/>
        </w:tabs>
        <w:spacing w:line="360" w:lineRule="auto"/>
        <w:ind w:firstLine="709"/>
        <w:jc w:val="both"/>
      </w:pPr>
      <w:r>
        <w:rPr>
          <w:rFonts w:cs="Arial"/>
          <w:sz w:val="28"/>
          <w:szCs w:val="28"/>
        </w:rPr>
        <w:t xml:space="preserve">3.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F06A98" w:rsidRDefault="00EB225D">
      <w:pPr>
        <w:tabs>
          <w:tab w:val="left" w:pos="426"/>
        </w:tabs>
        <w:spacing w:line="360" w:lineRule="auto"/>
        <w:ind w:firstLine="709"/>
        <w:jc w:val="both"/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F06A98" w:rsidRDefault="00F06A98">
      <w:pPr>
        <w:tabs>
          <w:tab w:val="left" w:pos="426"/>
        </w:tabs>
        <w:spacing w:line="360" w:lineRule="auto"/>
        <w:ind w:firstLine="851"/>
        <w:jc w:val="both"/>
        <w:outlineLvl w:val="0"/>
        <w:rPr>
          <w:sz w:val="27"/>
          <w:szCs w:val="27"/>
        </w:rPr>
      </w:pPr>
    </w:p>
    <w:p w:rsidR="00F06A98" w:rsidRDefault="00EB22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06A98" w:rsidRDefault="00EB22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Гуково-Гнилушевского сельского поселения             </w:t>
      </w:r>
      <w:r>
        <w:rPr>
          <w:sz w:val="28"/>
          <w:szCs w:val="28"/>
        </w:rPr>
        <w:t xml:space="preserve">                   С.В. Филенко</w:t>
      </w:r>
    </w:p>
    <w:p w:rsidR="00F06A98" w:rsidRDefault="00F06A98">
      <w:pPr>
        <w:jc w:val="both"/>
        <w:outlineLvl w:val="0"/>
        <w:rPr>
          <w:sz w:val="28"/>
          <w:szCs w:val="28"/>
        </w:rPr>
      </w:pPr>
    </w:p>
    <w:p w:rsidR="00F06A98" w:rsidRDefault="00F06A98">
      <w:pPr>
        <w:jc w:val="both"/>
        <w:outlineLvl w:val="0"/>
        <w:rPr>
          <w:sz w:val="28"/>
          <w:szCs w:val="28"/>
        </w:rPr>
      </w:pPr>
    </w:p>
    <w:p w:rsidR="00F06A98" w:rsidRDefault="00F06A98">
      <w:pPr>
        <w:jc w:val="both"/>
        <w:outlineLvl w:val="0"/>
        <w:rPr>
          <w:sz w:val="28"/>
          <w:szCs w:val="28"/>
        </w:rPr>
      </w:pPr>
    </w:p>
    <w:p w:rsidR="00F06A98" w:rsidRDefault="00EB225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Постановление вносит:</w:t>
      </w:r>
    </w:p>
    <w:p w:rsidR="00F06A98" w:rsidRDefault="00EB225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Специалист 1 категории по благоустройству</w:t>
      </w:r>
    </w:p>
    <w:p w:rsidR="00F06A98" w:rsidRDefault="00EB225D">
      <w:pPr>
        <w:jc w:val="both"/>
        <w:outlineLvl w:val="0"/>
      </w:pPr>
      <w:r>
        <w:rPr>
          <w:sz w:val="22"/>
          <w:szCs w:val="22"/>
        </w:rPr>
        <w:t>Круду Е.Н.</w:t>
      </w:r>
    </w:p>
    <w:sectPr w:rsidR="00F06A98" w:rsidSect="009E599F">
      <w:pgSz w:w="11906" w:h="16838"/>
      <w:pgMar w:top="426" w:right="707" w:bottom="567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A98"/>
    <w:rsid w:val="00334D8E"/>
    <w:rsid w:val="009814CC"/>
    <w:rsid w:val="009E599F"/>
    <w:rsid w:val="00C276C4"/>
    <w:rsid w:val="00EB225D"/>
    <w:rsid w:val="00F0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</w:pPr>
    <w:rPr>
      <w:rFonts w:eastAsia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81F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Гипертекстовая ссылка"/>
    <w:basedOn w:val="a0"/>
    <w:uiPriority w:val="99"/>
    <w:qFormat/>
    <w:rsid w:val="004C080A"/>
    <w:rPr>
      <w:color w:val="00000A"/>
    </w:rPr>
  </w:style>
  <w:style w:type="character" w:customStyle="1" w:styleId="a5">
    <w:name w:val="Цветовое выделение"/>
    <w:uiPriority w:val="99"/>
    <w:qFormat/>
    <w:rsid w:val="004C080A"/>
    <w:rPr>
      <w:b/>
      <w:bCs/>
      <w:color w:val="26282F"/>
    </w:rPr>
  </w:style>
  <w:style w:type="character" w:customStyle="1" w:styleId="ListLabel1">
    <w:name w:val="ListLabel 1"/>
    <w:qFormat/>
    <w:rPr>
      <w:rFonts w:cs="Arial"/>
      <w:b w:val="0"/>
      <w:bCs w:val="0"/>
      <w:sz w:val="28"/>
      <w:szCs w:val="28"/>
      <w:lang w:val="ru-RU"/>
    </w:rPr>
  </w:style>
  <w:style w:type="character" w:customStyle="1" w:styleId="ListLabel2">
    <w:name w:val="ListLabel 2"/>
    <w:qFormat/>
    <w:rPr>
      <w:rFonts w:cs="Arial"/>
      <w:b w:val="0"/>
      <w:bCs w:val="0"/>
      <w:sz w:val="28"/>
      <w:szCs w:val="28"/>
    </w:rPr>
  </w:style>
  <w:style w:type="character" w:customStyle="1" w:styleId="ListLabel3">
    <w:name w:val="ListLabel 3"/>
    <w:qFormat/>
    <w:rPr>
      <w:rFonts w:cs="Arial"/>
      <w:b w:val="0"/>
      <w:bCs w:val="0"/>
      <w:sz w:val="28"/>
      <w:szCs w:val="28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Arial"/>
      <w:b w:val="0"/>
      <w:bCs w:val="0"/>
      <w:sz w:val="28"/>
      <w:szCs w:val="28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Arial"/>
      <w:b w:val="0"/>
      <w:bCs w:val="0"/>
      <w:sz w:val="28"/>
      <w:szCs w:val="28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281F6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6570D"/>
    <w:pPr>
      <w:widowControl w:val="0"/>
    </w:pPr>
    <w:rPr>
      <w:rFonts w:ascii="Calibri" w:eastAsia="Times New Roman" w:hAnsi="Calibri" w:cs="Calibri"/>
      <w:color w:val="00000A"/>
      <w:sz w:val="22"/>
      <w:lang w:eastAsia="ru-RU"/>
    </w:rPr>
  </w:style>
  <w:style w:type="paragraph" w:customStyle="1" w:styleId="Style6">
    <w:name w:val="Style6"/>
    <w:basedOn w:val="a"/>
    <w:qFormat/>
    <w:rsid w:val="00EA220D"/>
    <w:pPr>
      <w:widowControl w:val="0"/>
    </w:pPr>
  </w:style>
  <w:style w:type="paragraph" w:styleId="ad">
    <w:name w:val="No Spacing"/>
    <w:uiPriority w:val="1"/>
    <w:qFormat/>
    <w:rsid w:val="004C080A"/>
    <w:rPr>
      <w:rFonts w:ascii="Calibri" w:eastAsia="Times New Roman" w:hAnsi="Calibri" w:cs="Calibri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dc:description/>
  <cp:lastModifiedBy>Пользователь</cp:lastModifiedBy>
  <cp:revision>27</cp:revision>
  <cp:lastPrinted>2022-09-06T07:34:00Z</cp:lastPrinted>
  <dcterms:created xsi:type="dcterms:W3CDTF">2021-12-23T08:17:00Z</dcterms:created>
  <dcterms:modified xsi:type="dcterms:W3CDTF">2022-09-06T07:35:00Z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