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29" w:rsidRDefault="00DC4329" w:rsidP="00DC4329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</w:rPr>
        <w:t>РОССИЙСКАЯ ФЕДЕРАЦИЯ</w:t>
      </w:r>
    </w:p>
    <w:p w:rsidR="00DC4329" w:rsidRDefault="00DC4329" w:rsidP="00DC4329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</w:rPr>
        <w:t>РОСТОВСКАЯ ОБЛАСТЬ</w:t>
      </w:r>
      <w:r>
        <w:rPr>
          <w:rFonts w:ascii="Times New Roman" w:hAnsi="Times New Roman" w:cs="Times New Roman"/>
        </w:rPr>
        <w:br/>
        <w:t>КРАСНОСУЛИНСКИЙ РАЙОН</w:t>
      </w:r>
    </w:p>
    <w:p w:rsidR="00DC4329" w:rsidRDefault="00DC4329" w:rsidP="00DC4329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</w:rPr>
        <w:t xml:space="preserve">МУНИЦИПАЛЬНОЕ ОБРАЗОВАНИЕ </w:t>
      </w:r>
    </w:p>
    <w:p w:rsidR="00DC4329" w:rsidRDefault="00DC4329" w:rsidP="00DC4329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</w:rPr>
        <w:t>«ГУКОВО-ГНИЛУШЕВСКОЕ СЕЛЬСКОЕ ПОСЕЛЕНИЕ»</w:t>
      </w:r>
    </w:p>
    <w:p w:rsidR="00DC4329" w:rsidRDefault="00DC4329" w:rsidP="00DC4329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</w:rPr>
        <w:t xml:space="preserve">АДМИНИСТРАЦИЯ ГУКОВО-ГНИЛУШЕВСКОГО </w:t>
      </w:r>
    </w:p>
    <w:p w:rsidR="00DC4329" w:rsidRDefault="00DC4329" w:rsidP="00DC4329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</w:rPr>
        <w:t>СЕЛЬСКОГО ПОСЕЛЕНИЯ</w:t>
      </w:r>
    </w:p>
    <w:p w:rsidR="00DC4329" w:rsidRDefault="00DC4329" w:rsidP="00DC4329">
      <w:pPr>
        <w:pStyle w:val="western"/>
        <w:spacing w:before="0" w:beforeAutospacing="0" w:after="0" w:line="240" w:lineRule="auto"/>
        <w:ind w:firstLine="567"/>
        <w:jc w:val="center"/>
      </w:pPr>
    </w:p>
    <w:p w:rsidR="00DC4329" w:rsidRDefault="00DC4329" w:rsidP="00DC4329">
      <w:pPr>
        <w:pStyle w:val="western"/>
        <w:spacing w:before="0" w:beforeAutospacing="0" w:after="0" w:line="240" w:lineRule="auto"/>
        <w:jc w:val="center"/>
      </w:pPr>
      <w:r>
        <w:rPr>
          <w:rFonts w:ascii="Times New Roman" w:hAnsi="Times New Roman" w:cs="Times New Roman"/>
        </w:rPr>
        <w:t>ПОСТАНОВЛЕНИЕ</w:t>
      </w:r>
    </w:p>
    <w:p w:rsidR="00DC4329" w:rsidRDefault="00DC4329" w:rsidP="00DC4329">
      <w:pPr>
        <w:pStyle w:val="western"/>
        <w:spacing w:after="0" w:line="240" w:lineRule="auto"/>
        <w:jc w:val="center"/>
      </w:pPr>
    </w:p>
    <w:p w:rsidR="00DC4329" w:rsidRPr="00DC4329" w:rsidRDefault="00E64C40" w:rsidP="00E64C40">
      <w:pPr>
        <w:pStyle w:val="western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31.</w:t>
      </w:r>
      <w:r w:rsidR="00DC4329" w:rsidRPr="00DC4329">
        <w:rPr>
          <w:rFonts w:ascii="Times New Roman" w:hAnsi="Times New Roman" w:cs="Times New Roman"/>
          <w:sz w:val="28"/>
          <w:szCs w:val="28"/>
        </w:rPr>
        <w:t xml:space="preserve">01.2025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4329" w:rsidRPr="00DC432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43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C4329" w:rsidRPr="00DC432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C4329" w:rsidRPr="00DC43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х.</w:t>
      </w:r>
      <w:r w:rsidR="00DC4329">
        <w:rPr>
          <w:rFonts w:ascii="Times New Roman" w:hAnsi="Times New Roman" w:cs="Times New Roman"/>
          <w:sz w:val="28"/>
          <w:szCs w:val="28"/>
        </w:rPr>
        <w:t xml:space="preserve"> </w:t>
      </w:r>
      <w:r w:rsidR="00DC4329" w:rsidRPr="00DC4329">
        <w:rPr>
          <w:rFonts w:ascii="Times New Roman" w:hAnsi="Times New Roman" w:cs="Times New Roman"/>
          <w:sz w:val="28"/>
          <w:szCs w:val="28"/>
        </w:rPr>
        <w:t xml:space="preserve">Гуково       </w:t>
      </w:r>
      <w:r w:rsidR="00DC4329" w:rsidRPr="00DC4329"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                  </w:t>
      </w:r>
    </w:p>
    <w:p w:rsidR="00DC4329" w:rsidRDefault="00DC4329" w:rsidP="00DC4329">
      <w:pPr>
        <w:pStyle w:val="western"/>
        <w:spacing w:after="0" w:line="240" w:lineRule="auto"/>
        <w:jc w:val="center"/>
        <w:rPr>
          <w:rFonts w:ascii="Times New Roman" w:hAnsi="Times New Roman" w:cs="Times New Roman"/>
          <w:shd w:val="clear" w:color="auto" w:fill="FFFF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7"/>
      </w:tblGrid>
      <w:tr w:rsidR="006A073C" w:rsidTr="006A073C">
        <w:trPr>
          <w:trHeight w:val="2432"/>
        </w:trPr>
        <w:tc>
          <w:tcPr>
            <w:tcW w:w="5667" w:type="dxa"/>
          </w:tcPr>
          <w:p w:rsidR="006A073C" w:rsidRPr="006A073C" w:rsidRDefault="006A073C" w:rsidP="00EB1BC4">
            <w:pPr>
              <w:pStyle w:val="western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1BC4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утверждении 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орядк</w:t>
            </w:r>
            <w:r w:rsidR="00EB1BC4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определения размера платы за увеличение площади земельных участков, находящихся в частной собственности, в  результате перераспределения таких земельных участков, находящихся в        муниципальной собственности муниципального образования</w:t>
            </w:r>
          </w:p>
        </w:tc>
      </w:tr>
    </w:tbl>
    <w:p w:rsidR="00DC4329" w:rsidRDefault="00DC4329" w:rsidP="003909B1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00"/>
        </w:rPr>
      </w:pPr>
    </w:p>
    <w:p w:rsidR="00E64C40" w:rsidRDefault="00E64C40" w:rsidP="003909B1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00"/>
        </w:rPr>
      </w:pPr>
    </w:p>
    <w:p w:rsidR="003909B1" w:rsidRDefault="003909B1" w:rsidP="003909B1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20B22"/>
          <w:sz w:val="28"/>
          <w:szCs w:val="28"/>
        </w:rPr>
        <w:t>В соответствии с пунктом 5 статьи 39.28 Земельного кодекса Российской Федерации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37 Устава муниципального образования «Гуково-Гнилушевское сельское поселение», Администрация </w:t>
      </w:r>
      <w:r w:rsidR="00F00CC4">
        <w:rPr>
          <w:rFonts w:ascii="Times New Roman" w:hAnsi="Times New Roman" w:cs="Times New Roman"/>
          <w:sz w:val="28"/>
          <w:szCs w:val="28"/>
        </w:rPr>
        <w:t>Гуково-Г</w:t>
      </w:r>
      <w:r>
        <w:rPr>
          <w:rFonts w:ascii="Times New Roman" w:hAnsi="Times New Roman" w:cs="Times New Roman"/>
          <w:sz w:val="28"/>
          <w:szCs w:val="28"/>
        </w:rPr>
        <w:t>нилушевского сельского поселения</w:t>
      </w:r>
    </w:p>
    <w:p w:rsidR="00F00CC4" w:rsidRDefault="00F00CC4" w:rsidP="003909B1">
      <w:pPr>
        <w:pStyle w:val="western"/>
        <w:shd w:val="clear" w:color="auto" w:fill="FFFFFF"/>
        <w:spacing w:before="0" w:beforeAutospacing="0" w:after="0" w:line="240" w:lineRule="auto"/>
        <w:ind w:firstLine="567"/>
        <w:jc w:val="both"/>
      </w:pPr>
    </w:p>
    <w:p w:rsidR="003909B1" w:rsidRPr="00F00CC4" w:rsidRDefault="003909B1" w:rsidP="00F00CC4">
      <w:pPr>
        <w:pStyle w:val="western"/>
        <w:spacing w:before="0" w:beforeAutospacing="0"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0CC4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F00CC4" w:rsidRPr="00F00CC4" w:rsidRDefault="00F00CC4" w:rsidP="00F00CC4">
      <w:pPr>
        <w:pStyle w:val="western"/>
        <w:spacing w:before="0" w:beforeAutospacing="0" w:after="0" w:line="240" w:lineRule="auto"/>
        <w:ind w:firstLine="567"/>
        <w:jc w:val="center"/>
      </w:pPr>
    </w:p>
    <w:p w:rsidR="003909B1" w:rsidRDefault="003909B1" w:rsidP="003909B1">
      <w:pPr>
        <w:pStyle w:val="a5"/>
        <w:spacing w:before="0" w:beforeAutospacing="0" w:after="0" w:line="240" w:lineRule="auto"/>
        <w:ind w:firstLine="567"/>
        <w:jc w:val="both"/>
      </w:pPr>
      <w:r>
        <w:rPr>
          <w:color w:val="020B22"/>
          <w:sz w:val="28"/>
          <w:szCs w:val="28"/>
        </w:rPr>
        <w:t xml:space="preserve">1. Утвердить Порядок определения размера платы за увеличение площади земельных участков, находящихся в частной собственности, в результате перераспределения таких земельных участков и земельных участков, находящихся в муниципальной собственности муниципального образования «Гуково-Гнилушевское сельское поселение», </w:t>
      </w:r>
      <w:r w:rsidRPr="003909B1">
        <w:rPr>
          <w:color w:val="auto"/>
          <w:sz w:val="28"/>
          <w:szCs w:val="28"/>
        </w:rPr>
        <w:t>согласно </w:t>
      </w:r>
      <w:hyperlink r:id="rId4" w:anchor="pril" w:history="1">
        <w:r w:rsidRPr="003909B1">
          <w:rPr>
            <w:rStyle w:val="a4"/>
            <w:color w:val="auto"/>
            <w:sz w:val="28"/>
            <w:szCs w:val="28"/>
            <w:u w:val="none"/>
          </w:rPr>
          <w:t>приложению</w:t>
        </w:r>
      </w:hyperlink>
      <w:r w:rsidRPr="003909B1">
        <w:rPr>
          <w:color w:val="auto"/>
          <w:sz w:val="28"/>
          <w:szCs w:val="28"/>
        </w:rPr>
        <w:t>.</w:t>
      </w:r>
    </w:p>
    <w:p w:rsidR="003909B1" w:rsidRDefault="003909B1" w:rsidP="003909B1">
      <w:pPr>
        <w:pStyle w:val="a5"/>
        <w:spacing w:before="0" w:beforeAutospacing="0" w:after="0" w:line="240" w:lineRule="auto"/>
        <w:ind w:firstLine="567"/>
        <w:jc w:val="both"/>
      </w:pPr>
      <w:r>
        <w:rPr>
          <w:color w:val="020B22"/>
          <w:sz w:val="28"/>
          <w:szCs w:val="28"/>
        </w:rPr>
        <w:t>2. Постановление вступает в силу со дня его официального опубликования.</w:t>
      </w:r>
    </w:p>
    <w:p w:rsidR="003909B1" w:rsidRDefault="003909B1" w:rsidP="003909B1">
      <w:pPr>
        <w:pStyle w:val="a5"/>
        <w:spacing w:before="0" w:beforeAutospacing="0" w:after="0" w:line="240" w:lineRule="auto"/>
        <w:ind w:firstLine="567"/>
        <w:jc w:val="both"/>
      </w:pPr>
      <w:r>
        <w:rPr>
          <w:color w:val="020B22"/>
          <w:sz w:val="28"/>
          <w:szCs w:val="28"/>
        </w:rPr>
        <w:t>3. </w:t>
      </w:r>
      <w:proofErr w:type="gramStart"/>
      <w:r>
        <w:rPr>
          <w:color w:val="020B22"/>
          <w:sz w:val="28"/>
          <w:szCs w:val="28"/>
        </w:rPr>
        <w:t>Контроль за</w:t>
      </w:r>
      <w:proofErr w:type="gramEnd"/>
      <w:r>
        <w:rPr>
          <w:color w:val="020B22"/>
          <w:sz w:val="28"/>
          <w:szCs w:val="28"/>
        </w:rPr>
        <w:t> исполнением постановления оставляю за собой</w:t>
      </w:r>
    </w:p>
    <w:p w:rsidR="003909B1" w:rsidRDefault="003909B1" w:rsidP="003909B1">
      <w:pPr>
        <w:pStyle w:val="a5"/>
        <w:spacing w:before="0" w:beforeAutospacing="0" w:after="0" w:line="240" w:lineRule="auto"/>
        <w:ind w:firstLine="567"/>
        <w:jc w:val="both"/>
      </w:pPr>
    </w:p>
    <w:p w:rsidR="003909B1" w:rsidRDefault="003909B1" w:rsidP="003909B1">
      <w:pPr>
        <w:pStyle w:val="western"/>
        <w:spacing w:before="0" w:beforeAutospacing="0" w:after="0" w:line="240" w:lineRule="auto"/>
        <w:ind w:firstLine="567"/>
        <w:jc w:val="both"/>
      </w:pPr>
    </w:p>
    <w:p w:rsidR="00F00CC4" w:rsidRDefault="00F00CC4" w:rsidP="003909B1">
      <w:pPr>
        <w:pStyle w:val="western"/>
        <w:spacing w:before="0" w:beforeAutospacing="0" w:after="0" w:line="240" w:lineRule="auto"/>
        <w:ind w:firstLine="567"/>
        <w:jc w:val="both"/>
      </w:pPr>
    </w:p>
    <w:p w:rsidR="003909B1" w:rsidRDefault="003909B1" w:rsidP="003909B1">
      <w:pPr>
        <w:pStyle w:val="western"/>
        <w:spacing w:before="0" w:beforeAutospacing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909B1" w:rsidRDefault="003909B1" w:rsidP="003909B1">
      <w:pPr>
        <w:pStyle w:val="western"/>
        <w:spacing w:before="0" w:beforeAutospacing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Гуково-Гнилушевского </w:t>
      </w:r>
    </w:p>
    <w:p w:rsidR="003909B1" w:rsidRDefault="003909B1" w:rsidP="003909B1">
      <w:pPr>
        <w:pStyle w:val="western"/>
        <w:spacing w:before="0" w:beforeAutospacing="0"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С.В. Филенко</w:t>
      </w:r>
    </w:p>
    <w:p w:rsidR="003909B1" w:rsidRDefault="003909B1" w:rsidP="003909B1">
      <w:pPr>
        <w:pStyle w:val="western"/>
        <w:spacing w:before="0" w:beforeAutospacing="0" w:after="0" w:line="240" w:lineRule="auto"/>
        <w:ind w:right="-96" w:firstLine="567"/>
        <w:jc w:val="both"/>
      </w:pPr>
    </w:p>
    <w:p w:rsidR="003909B1" w:rsidRDefault="003909B1" w:rsidP="003909B1">
      <w:pPr>
        <w:pStyle w:val="western"/>
        <w:spacing w:before="0" w:beforeAutospacing="0" w:after="0" w:line="240" w:lineRule="auto"/>
        <w:ind w:right="-96" w:firstLine="567"/>
        <w:jc w:val="both"/>
      </w:pPr>
    </w:p>
    <w:p w:rsidR="003909B1" w:rsidRDefault="003909B1" w:rsidP="003909B1">
      <w:pPr>
        <w:pStyle w:val="western"/>
        <w:spacing w:after="0" w:line="240" w:lineRule="auto"/>
        <w:ind w:left="561" w:right="-96"/>
      </w:pPr>
    </w:p>
    <w:p w:rsidR="00833465" w:rsidRPr="00833465" w:rsidRDefault="00833465" w:rsidP="00833465">
      <w:pPr>
        <w:pStyle w:val="western"/>
        <w:spacing w:before="0" w:beforeAutospacing="0" w:after="0" w:line="240" w:lineRule="auto"/>
        <w:jc w:val="right"/>
        <w:rPr>
          <w:rFonts w:ascii="Times New Roman" w:hAnsi="Times New Roman" w:cs="Times New Roman"/>
          <w:color w:val="auto"/>
        </w:rPr>
      </w:pPr>
      <w:r w:rsidRPr="00833465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</w:p>
    <w:p w:rsidR="00833465" w:rsidRPr="00833465" w:rsidRDefault="00833465" w:rsidP="00833465">
      <w:pPr>
        <w:pStyle w:val="western"/>
        <w:spacing w:before="0" w:beforeAutospacing="0" w:after="0" w:line="240" w:lineRule="auto"/>
        <w:jc w:val="right"/>
        <w:rPr>
          <w:rFonts w:ascii="Times New Roman" w:hAnsi="Times New Roman" w:cs="Times New Roman"/>
          <w:color w:val="auto"/>
        </w:rPr>
      </w:pPr>
      <w:r w:rsidRPr="00833465">
        <w:rPr>
          <w:rFonts w:ascii="Times New Roman" w:hAnsi="Times New Roman" w:cs="Times New Roman"/>
          <w:color w:val="auto"/>
        </w:rPr>
        <w:t>к постановлению Администрации</w:t>
      </w:r>
    </w:p>
    <w:p w:rsidR="00833465" w:rsidRPr="00833465" w:rsidRDefault="00833465" w:rsidP="00307B21">
      <w:pPr>
        <w:pStyle w:val="western"/>
        <w:spacing w:before="0" w:beforeAutospacing="0" w:after="0" w:line="24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Гуково-Гнилушевского</w:t>
      </w:r>
      <w:r w:rsidR="00307B21">
        <w:rPr>
          <w:rFonts w:ascii="Times New Roman" w:hAnsi="Times New Roman" w:cs="Times New Roman"/>
          <w:color w:val="auto"/>
        </w:rPr>
        <w:t xml:space="preserve"> </w:t>
      </w:r>
      <w:r w:rsidRPr="00833465">
        <w:rPr>
          <w:rFonts w:ascii="Times New Roman" w:hAnsi="Times New Roman" w:cs="Times New Roman"/>
          <w:color w:val="auto"/>
        </w:rPr>
        <w:t>сельского поселения</w:t>
      </w:r>
    </w:p>
    <w:p w:rsidR="00833465" w:rsidRDefault="003839AD" w:rsidP="003839AD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</w:t>
      </w:r>
      <w:r w:rsidR="00E64C40">
        <w:rPr>
          <w:rFonts w:ascii="Times New Roman" w:hAnsi="Times New Roman" w:cs="Times New Roman"/>
          <w:color w:val="auto"/>
        </w:rPr>
        <w:t xml:space="preserve">                     </w:t>
      </w:r>
      <w:r>
        <w:rPr>
          <w:rFonts w:ascii="Times New Roman" w:hAnsi="Times New Roman" w:cs="Times New Roman"/>
          <w:color w:val="auto"/>
        </w:rPr>
        <w:t xml:space="preserve">     </w:t>
      </w:r>
      <w:r w:rsidR="00833465" w:rsidRPr="00833465">
        <w:rPr>
          <w:rFonts w:ascii="Times New Roman" w:hAnsi="Times New Roman" w:cs="Times New Roman"/>
          <w:color w:val="auto"/>
        </w:rPr>
        <w:t xml:space="preserve">от </w:t>
      </w:r>
      <w:r w:rsidR="00E64C40">
        <w:rPr>
          <w:rFonts w:ascii="Times New Roman" w:hAnsi="Times New Roman" w:cs="Times New Roman"/>
          <w:color w:val="auto"/>
        </w:rPr>
        <w:t>31.01.</w:t>
      </w:r>
      <w:r w:rsidR="00833465" w:rsidRPr="00833465">
        <w:rPr>
          <w:rFonts w:ascii="Times New Roman" w:hAnsi="Times New Roman" w:cs="Times New Roman"/>
          <w:color w:val="auto"/>
        </w:rPr>
        <w:t xml:space="preserve">2025 </w:t>
      </w:r>
      <w:r w:rsidR="00E64C40">
        <w:rPr>
          <w:rFonts w:ascii="Times New Roman" w:hAnsi="Times New Roman" w:cs="Times New Roman"/>
          <w:color w:val="auto"/>
        </w:rPr>
        <w:t>№ 9</w:t>
      </w:r>
    </w:p>
    <w:p w:rsidR="003839AD" w:rsidRPr="00833465" w:rsidRDefault="003839AD" w:rsidP="003839AD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B1BC4" w:rsidRDefault="00833465" w:rsidP="003839AD">
      <w:pPr>
        <w:pStyle w:val="a5"/>
        <w:spacing w:before="0" w:beforeAutospacing="0" w:after="0" w:line="240" w:lineRule="auto"/>
        <w:jc w:val="center"/>
        <w:rPr>
          <w:bCs/>
          <w:color w:val="auto"/>
          <w:sz w:val="28"/>
          <w:szCs w:val="28"/>
        </w:rPr>
      </w:pPr>
      <w:r w:rsidRPr="00833465">
        <w:rPr>
          <w:bCs/>
          <w:color w:val="auto"/>
          <w:sz w:val="28"/>
          <w:szCs w:val="28"/>
        </w:rPr>
        <w:t>Порядок </w:t>
      </w:r>
    </w:p>
    <w:p w:rsidR="00833465" w:rsidRPr="00833465" w:rsidRDefault="00833465" w:rsidP="003839AD">
      <w:pPr>
        <w:pStyle w:val="a5"/>
        <w:spacing w:before="0" w:beforeAutospacing="0" w:after="0" w:line="240" w:lineRule="auto"/>
        <w:jc w:val="center"/>
        <w:rPr>
          <w:color w:val="auto"/>
          <w:sz w:val="28"/>
          <w:szCs w:val="28"/>
        </w:rPr>
      </w:pPr>
      <w:r w:rsidRPr="00833465">
        <w:rPr>
          <w:bCs/>
          <w:color w:val="auto"/>
          <w:sz w:val="28"/>
          <w:szCs w:val="28"/>
        </w:rPr>
        <w:t xml:space="preserve">определения размера платы за увеличение площади </w:t>
      </w:r>
    </w:p>
    <w:p w:rsidR="00833465" w:rsidRPr="00833465" w:rsidRDefault="00833465" w:rsidP="003839AD">
      <w:pPr>
        <w:pStyle w:val="a5"/>
        <w:spacing w:before="0" w:beforeAutospacing="0" w:after="0" w:line="240" w:lineRule="auto"/>
        <w:jc w:val="center"/>
        <w:rPr>
          <w:color w:val="auto"/>
          <w:sz w:val="28"/>
          <w:szCs w:val="28"/>
        </w:rPr>
      </w:pPr>
      <w:r w:rsidRPr="00833465">
        <w:rPr>
          <w:bCs/>
          <w:color w:val="auto"/>
          <w:sz w:val="28"/>
          <w:szCs w:val="28"/>
        </w:rPr>
        <w:t>земельных участков, находящихся в частной собственности,</w:t>
      </w:r>
    </w:p>
    <w:p w:rsidR="00833465" w:rsidRPr="00833465" w:rsidRDefault="00833465" w:rsidP="003839AD">
      <w:pPr>
        <w:pStyle w:val="a5"/>
        <w:spacing w:before="0" w:beforeAutospacing="0" w:after="0" w:line="240" w:lineRule="auto"/>
        <w:jc w:val="center"/>
        <w:rPr>
          <w:color w:val="auto"/>
          <w:sz w:val="28"/>
          <w:szCs w:val="28"/>
        </w:rPr>
      </w:pPr>
      <w:r w:rsidRPr="00833465">
        <w:rPr>
          <w:bCs/>
          <w:color w:val="auto"/>
          <w:sz w:val="28"/>
          <w:szCs w:val="28"/>
        </w:rPr>
        <w:t>в результате перераспределения таких земельных участков и земельных</w:t>
      </w:r>
    </w:p>
    <w:p w:rsidR="00833465" w:rsidRDefault="00833465" w:rsidP="003839AD">
      <w:pPr>
        <w:pStyle w:val="a5"/>
        <w:spacing w:before="0" w:beforeAutospacing="0" w:after="0" w:line="240" w:lineRule="auto"/>
        <w:jc w:val="center"/>
        <w:rPr>
          <w:bCs/>
          <w:color w:val="auto"/>
          <w:sz w:val="28"/>
          <w:szCs w:val="28"/>
        </w:rPr>
      </w:pPr>
      <w:r w:rsidRPr="00833465">
        <w:rPr>
          <w:bCs/>
          <w:color w:val="auto"/>
          <w:sz w:val="28"/>
          <w:szCs w:val="28"/>
        </w:rPr>
        <w:t xml:space="preserve">участков, находящихся в муниципальной собственности муниципального образования </w:t>
      </w:r>
      <w:r w:rsidR="003839AD">
        <w:rPr>
          <w:bCs/>
          <w:color w:val="auto"/>
          <w:sz w:val="28"/>
          <w:szCs w:val="28"/>
        </w:rPr>
        <w:t>«Гуково-Гнилушевское сельское поселение»</w:t>
      </w:r>
    </w:p>
    <w:p w:rsidR="003839AD" w:rsidRDefault="003839AD" w:rsidP="003839AD">
      <w:pPr>
        <w:pStyle w:val="a5"/>
        <w:spacing w:before="0" w:beforeAutospacing="0" w:after="0" w:line="240" w:lineRule="auto"/>
        <w:jc w:val="center"/>
        <w:rPr>
          <w:color w:val="auto"/>
          <w:sz w:val="28"/>
          <w:szCs w:val="28"/>
        </w:rPr>
      </w:pPr>
    </w:p>
    <w:p w:rsidR="003839AD" w:rsidRPr="00833465" w:rsidRDefault="003839AD" w:rsidP="003839AD">
      <w:pPr>
        <w:pStyle w:val="a5"/>
        <w:spacing w:before="0" w:beforeAutospacing="0" w:after="0" w:line="240" w:lineRule="auto"/>
        <w:jc w:val="center"/>
        <w:rPr>
          <w:color w:val="auto"/>
          <w:sz w:val="28"/>
          <w:szCs w:val="28"/>
        </w:rPr>
      </w:pPr>
    </w:p>
    <w:p w:rsidR="00833465" w:rsidRPr="00833465" w:rsidRDefault="00833465" w:rsidP="00833465">
      <w:pPr>
        <w:pStyle w:val="a5"/>
        <w:spacing w:before="0" w:beforeAutospacing="0" w:after="0" w:line="240" w:lineRule="auto"/>
        <w:ind w:firstLine="539"/>
        <w:jc w:val="both"/>
        <w:rPr>
          <w:color w:val="auto"/>
          <w:sz w:val="28"/>
          <w:szCs w:val="28"/>
        </w:rPr>
      </w:pPr>
      <w:r w:rsidRPr="00833465">
        <w:rPr>
          <w:color w:val="auto"/>
          <w:sz w:val="28"/>
          <w:szCs w:val="28"/>
        </w:rPr>
        <w:t>1. Настоящий Порядок регламентирует отношения, связанные с определением размера платы за увеличение площади земельных участков, находящихся в частной собственности, в результате перераспределения таких земельных участков и</w:t>
      </w:r>
      <w:r w:rsidR="00307B21">
        <w:rPr>
          <w:color w:val="auto"/>
          <w:sz w:val="28"/>
          <w:szCs w:val="28"/>
        </w:rPr>
        <w:t> </w:t>
      </w:r>
      <w:r w:rsidRPr="00833465">
        <w:rPr>
          <w:color w:val="auto"/>
          <w:sz w:val="28"/>
          <w:szCs w:val="28"/>
        </w:rPr>
        <w:t>земельных участков, находящихся в муниципальной собственности муницип</w:t>
      </w:r>
      <w:r w:rsidR="00CE7B67">
        <w:rPr>
          <w:color w:val="auto"/>
          <w:sz w:val="28"/>
          <w:szCs w:val="28"/>
        </w:rPr>
        <w:t>ального образования  «Гуково-Гнилушевское</w:t>
      </w:r>
      <w:r w:rsidRPr="00833465">
        <w:rPr>
          <w:color w:val="auto"/>
          <w:sz w:val="28"/>
          <w:szCs w:val="28"/>
        </w:rPr>
        <w:t xml:space="preserve"> сельское поселение", (далее – размер платы).</w:t>
      </w:r>
    </w:p>
    <w:p w:rsidR="00833465" w:rsidRPr="00833465" w:rsidRDefault="00833465" w:rsidP="00833465">
      <w:pPr>
        <w:pStyle w:val="a5"/>
        <w:spacing w:before="0" w:beforeAutospacing="0" w:after="0" w:line="240" w:lineRule="auto"/>
        <w:ind w:firstLine="539"/>
        <w:jc w:val="both"/>
        <w:rPr>
          <w:color w:val="auto"/>
          <w:sz w:val="28"/>
          <w:szCs w:val="28"/>
        </w:rPr>
      </w:pPr>
      <w:r w:rsidRPr="00833465">
        <w:rPr>
          <w:color w:val="auto"/>
          <w:sz w:val="28"/>
          <w:szCs w:val="28"/>
        </w:rPr>
        <w:t>2. </w:t>
      </w:r>
      <w:proofErr w:type="gramStart"/>
      <w:r w:rsidRPr="00833465">
        <w:rPr>
          <w:color w:val="auto"/>
          <w:sz w:val="28"/>
          <w:szCs w:val="28"/>
        </w:rPr>
        <w:t>В случае перераспределения земельного участка, находящегося в частной собственности и земельного участка, находящегося в муниципальной собственности муниципального образования «</w:t>
      </w:r>
      <w:r w:rsidR="00CE7B67">
        <w:rPr>
          <w:color w:val="auto"/>
          <w:sz w:val="28"/>
          <w:szCs w:val="28"/>
        </w:rPr>
        <w:t>Гуково-Гнилушевское</w:t>
      </w:r>
      <w:r w:rsidR="00CE7B67" w:rsidRPr="00833465">
        <w:rPr>
          <w:color w:val="auto"/>
          <w:sz w:val="28"/>
          <w:szCs w:val="28"/>
        </w:rPr>
        <w:t xml:space="preserve"> </w:t>
      </w:r>
      <w:r w:rsidR="00CE7B67">
        <w:rPr>
          <w:color w:val="auto"/>
          <w:sz w:val="28"/>
          <w:szCs w:val="28"/>
        </w:rPr>
        <w:t>сельское поселение»</w:t>
      </w:r>
      <w:r w:rsidRPr="00833465">
        <w:rPr>
          <w:color w:val="auto"/>
          <w:sz w:val="28"/>
          <w:szCs w:val="28"/>
        </w:rPr>
        <w:t>, размер платы определяется как 15 процентов кадастровой стоимости земельного участка, находящегося в муниципальной собственности муниципального образования «</w:t>
      </w:r>
      <w:r w:rsidR="00CE7B67">
        <w:rPr>
          <w:color w:val="auto"/>
          <w:sz w:val="28"/>
          <w:szCs w:val="28"/>
        </w:rPr>
        <w:t>Гуково-Гнилушевское</w:t>
      </w:r>
      <w:r w:rsidR="00CE7B67" w:rsidRPr="00833465">
        <w:rPr>
          <w:color w:val="auto"/>
          <w:sz w:val="28"/>
          <w:szCs w:val="28"/>
        </w:rPr>
        <w:t xml:space="preserve"> </w:t>
      </w:r>
      <w:r w:rsidR="00CE7B67">
        <w:rPr>
          <w:color w:val="auto"/>
          <w:sz w:val="28"/>
          <w:szCs w:val="28"/>
        </w:rPr>
        <w:t>сельское поселение»</w:t>
      </w:r>
      <w:r w:rsidRPr="00833465">
        <w:rPr>
          <w:color w:val="auto"/>
          <w:sz w:val="28"/>
          <w:szCs w:val="28"/>
        </w:rPr>
        <w:t>, рассчитанной пропорционально площади части такого земельного участка, подлежащей передаче в частную собственность в результате его перераспределения с земельными участками, находящимися</w:t>
      </w:r>
      <w:proofErr w:type="gramEnd"/>
      <w:r w:rsidRPr="00833465">
        <w:rPr>
          <w:color w:val="auto"/>
          <w:sz w:val="28"/>
          <w:szCs w:val="28"/>
        </w:rPr>
        <w:t xml:space="preserve"> в частной собственности, за исключением случая, предусмотренного пунктом 3 настоящего Порядка.</w:t>
      </w:r>
    </w:p>
    <w:p w:rsidR="00833465" w:rsidRPr="00833465" w:rsidRDefault="00833465" w:rsidP="00833465">
      <w:pPr>
        <w:pStyle w:val="a5"/>
        <w:spacing w:before="0" w:beforeAutospacing="0" w:after="0" w:line="240" w:lineRule="auto"/>
        <w:ind w:firstLine="539"/>
        <w:jc w:val="both"/>
        <w:rPr>
          <w:b/>
          <w:color w:val="auto"/>
          <w:sz w:val="28"/>
          <w:szCs w:val="28"/>
        </w:rPr>
      </w:pPr>
      <w:r w:rsidRPr="00833465">
        <w:rPr>
          <w:color w:val="auto"/>
          <w:sz w:val="28"/>
          <w:szCs w:val="28"/>
        </w:rPr>
        <w:t>3. </w:t>
      </w:r>
      <w:proofErr w:type="gramStart"/>
      <w:r w:rsidRPr="00833465">
        <w:rPr>
          <w:color w:val="auto"/>
          <w:sz w:val="28"/>
          <w:szCs w:val="28"/>
        </w:rPr>
        <w:t>Размер платы в случае перераспределения земельных участков, указанных в пункте 1 настоящего Порядка, в целях последующего изъятия подлежащих образованию земельных участков для нужд Ростовской области и муниципальных нужд, определяется на основании</w:t>
      </w:r>
      <w:r w:rsidR="00307B21">
        <w:rPr>
          <w:color w:val="auto"/>
          <w:sz w:val="28"/>
          <w:szCs w:val="28"/>
        </w:rPr>
        <w:t xml:space="preserve"> установленной в соответствии с </w:t>
      </w:r>
      <w:r w:rsidRPr="00833465">
        <w:rPr>
          <w:color w:val="auto"/>
          <w:sz w:val="28"/>
          <w:szCs w:val="28"/>
        </w:rPr>
        <w:t>законодательством об оценочной деятельности рыночной</w:t>
      </w:r>
      <w:r w:rsidRPr="00833465">
        <w:rPr>
          <w:b/>
          <w:color w:val="auto"/>
          <w:sz w:val="28"/>
          <w:szCs w:val="28"/>
        </w:rPr>
        <w:t xml:space="preserve"> </w:t>
      </w:r>
      <w:r w:rsidRPr="00833465">
        <w:rPr>
          <w:color w:val="auto"/>
          <w:sz w:val="28"/>
          <w:szCs w:val="28"/>
        </w:rPr>
        <w:t>стоимости части</w:t>
      </w:r>
      <w:r w:rsidRPr="00833465">
        <w:rPr>
          <w:b/>
          <w:color w:val="auto"/>
          <w:sz w:val="28"/>
          <w:szCs w:val="28"/>
        </w:rPr>
        <w:t xml:space="preserve"> </w:t>
      </w:r>
      <w:r w:rsidRPr="00833465">
        <w:rPr>
          <w:color w:val="auto"/>
          <w:sz w:val="28"/>
          <w:szCs w:val="28"/>
        </w:rPr>
        <w:t>земельного участка, находящегося в муниципальной собственности муниципального образования «</w:t>
      </w:r>
      <w:r w:rsidR="00307B21">
        <w:rPr>
          <w:color w:val="auto"/>
          <w:sz w:val="28"/>
          <w:szCs w:val="28"/>
        </w:rPr>
        <w:t>Гуково-Гнилушевское</w:t>
      </w:r>
      <w:r w:rsidR="00307B21" w:rsidRPr="00833465">
        <w:rPr>
          <w:color w:val="auto"/>
          <w:sz w:val="28"/>
          <w:szCs w:val="28"/>
        </w:rPr>
        <w:t xml:space="preserve"> </w:t>
      </w:r>
      <w:r w:rsidR="00307B21">
        <w:rPr>
          <w:color w:val="auto"/>
          <w:sz w:val="28"/>
          <w:szCs w:val="28"/>
        </w:rPr>
        <w:t>сельское поселение»</w:t>
      </w:r>
      <w:r w:rsidRPr="00833465">
        <w:rPr>
          <w:color w:val="auto"/>
          <w:sz w:val="28"/>
          <w:szCs w:val="28"/>
        </w:rPr>
        <w:t>,  подлежащей передаче в частную собственность в результате</w:t>
      </w:r>
      <w:proofErr w:type="gramEnd"/>
      <w:r w:rsidRPr="00833465">
        <w:rPr>
          <w:color w:val="auto"/>
          <w:sz w:val="28"/>
          <w:szCs w:val="28"/>
        </w:rPr>
        <w:t xml:space="preserve"> перераспределения земельных участков.</w:t>
      </w:r>
    </w:p>
    <w:p w:rsidR="00833465" w:rsidRPr="00833465" w:rsidRDefault="00833465" w:rsidP="00833465">
      <w:pPr>
        <w:pStyle w:val="western"/>
        <w:spacing w:before="0" w:beforeAutospacing="0"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33465">
        <w:rPr>
          <w:rFonts w:ascii="Times New Roman" w:hAnsi="Times New Roman" w:cs="Times New Roman"/>
          <w:color w:val="auto"/>
          <w:sz w:val="28"/>
          <w:szCs w:val="28"/>
        </w:rPr>
        <w:t xml:space="preserve">4. Плата за увеличение площади земельного участка в результате его перераспределения вносится в течение 5 дней с момента заключения соглашении о перераспределении земель и (или) земельных участков, находящихся в собственности муниципального образования </w:t>
      </w:r>
      <w:r w:rsidR="00307B2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307B21" w:rsidRPr="00307B21">
        <w:rPr>
          <w:rFonts w:ascii="Times New Roman" w:hAnsi="Times New Roman" w:cs="Times New Roman"/>
          <w:color w:val="auto"/>
          <w:sz w:val="28"/>
          <w:szCs w:val="28"/>
        </w:rPr>
        <w:t>Гуково-Гнилушевское</w:t>
      </w:r>
      <w:r w:rsidRPr="00833465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</w:t>
      </w:r>
      <w:r w:rsidR="00307B21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83346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sectPr w:rsidR="00833465" w:rsidRPr="00833465" w:rsidSect="003839AD">
      <w:pgSz w:w="11906" w:h="16838"/>
      <w:pgMar w:top="993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329"/>
    <w:rsid w:val="001C7BD9"/>
    <w:rsid w:val="00307B21"/>
    <w:rsid w:val="003839AD"/>
    <w:rsid w:val="003909B1"/>
    <w:rsid w:val="006537B0"/>
    <w:rsid w:val="006A073C"/>
    <w:rsid w:val="006D0EF1"/>
    <w:rsid w:val="00833465"/>
    <w:rsid w:val="00CE7B67"/>
    <w:rsid w:val="00DC4329"/>
    <w:rsid w:val="00E64C40"/>
    <w:rsid w:val="00EB1BC4"/>
    <w:rsid w:val="00F0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C4329"/>
    <w:pPr>
      <w:spacing w:before="100" w:beforeAutospacing="1" w:after="142"/>
    </w:pPr>
    <w:rPr>
      <w:rFonts w:ascii="Calibri" w:eastAsia="Times New Roman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6A0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909B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909B1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nland.ru/documents/24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2025-03-04T10:23:00Z</cp:lastPrinted>
  <dcterms:created xsi:type="dcterms:W3CDTF">2025-01-28T09:38:00Z</dcterms:created>
  <dcterms:modified xsi:type="dcterms:W3CDTF">2025-03-04T10:26:00Z</dcterms:modified>
</cp:coreProperties>
</file>