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проекту решения Собрания депутатов Гуково-Гнилушевского сельского поселения  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F370E5">
        <w:rPr>
          <w:sz w:val="24"/>
          <w:szCs w:val="24"/>
        </w:rPr>
        <w:t>2</w:t>
      </w:r>
      <w:r w:rsidR="00F370E5" w:rsidRPr="00F370E5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>
        <w:rPr>
          <w:sz w:val="24"/>
          <w:szCs w:val="24"/>
        </w:rPr>
        <w:t>1.202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__.__.20__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 xml:space="preserve">Изменения в </w:t>
      </w:r>
      <w:r w:rsidR="006A446C">
        <w:rPr>
          <w:b/>
          <w:sz w:val="24"/>
          <w:szCs w:val="24"/>
        </w:rPr>
        <w:t>доходах</w:t>
      </w:r>
      <w:r w:rsidR="006A446C">
        <w:rPr>
          <w:b/>
          <w:sz w:val="24"/>
          <w:szCs w:val="24"/>
        </w:rPr>
        <w:t xml:space="preserve">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967BDE" w:rsidRPr="00967BDE" w:rsidRDefault="009B3326" w:rsidP="00967BDE">
      <w:pPr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sz w:val="24"/>
          <w:szCs w:val="24"/>
        </w:rPr>
        <w:t xml:space="preserve"> </w:t>
      </w:r>
      <w:r w:rsidR="00967BDE" w:rsidRPr="00967BDE">
        <w:rPr>
          <w:sz w:val="24"/>
          <w:szCs w:val="24"/>
        </w:rPr>
        <w:t>В приложении №1</w:t>
      </w:r>
      <w:r w:rsidR="00967BDE">
        <w:rPr>
          <w:sz w:val="24"/>
          <w:szCs w:val="24"/>
        </w:rPr>
        <w:t xml:space="preserve"> - </w:t>
      </w:r>
      <w:r w:rsidR="00967BDE" w:rsidRPr="00967BDE">
        <w:rPr>
          <w:sz w:val="24"/>
          <w:szCs w:val="24"/>
          <w:lang w:eastAsia="zh-CN"/>
        </w:rPr>
        <w:t>КБК 1 01 02010 01 0000 110 наименование читать в следующей редакции</w:t>
      </w:r>
      <w:proofErr w:type="gramStart"/>
      <w:r w:rsidR="00967BDE" w:rsidRPr="00967BDE">
        <w:rPr>
          <w:sz w:val="24"/>
          <w:szCs w:val="24"/>
          <w:lang w:eastAsia="zh-CN"/>
        </w:rPr>
        <w:t xml:space="preserve"> :</w:t>
      </w:r>
      <w:proofErr w:type="gramEnd"/>
      <w:r w:rsidR="00967BDE"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 «Налог на доходы физических лиц с доходов, источником которых является налоговый</w:t>
      </w:r>
      <w:r w:rsid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967BDE" w:rsidRPr="00967BDE">
        <w:rPr>
          <w:rFonts w:ascii="TimesNewRomanPSMT" w:hAnsi="TimesNewRomanPSMT" w:cs="TimesNewRomanPSMT"/>
          <w:color w:val="000000"/>
          <w:sz w:val="24"/>
          <w:szCs w:val="24"/>
        </w:rPr>
        <w:t>агент, за исключением доходов, в отношении которых исчисление и уплата налога</w:t>
      </w:r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осуществляются в соответствии со </w:t>
      </w:r>
      <w:r w:rsidRPr="00967BDE">
        <w:rPr>
          <w:rFonts w:ascii="TimesNewRomanPSMT" w:hAnsi="TimesNewRomanPSMT" w:cs="TimesNewRomanPSMT"/>
          <w:color w:val="0000FF"/>
          <w:sz w:val="24"/>
          <w:szCs w:val="24"/>
        </w:rPr>
        <w:t>статьями 227</w:t>
      </w: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 w:rsidRPr="00967BDE">
        <w:rPr>
          <w:rFonts w:ascii="TimesNewRomanPSMT" w:hAnsi="TimesNewRomanPSMT" w:cs="TimesNewRomanPSMT"/>
          <w:color w:val="0000FF"/>
          <w:sz w:val="24"/>
          <w:szCs w:val="24"/>
        </w:rPr>
        <w:t xml:space="preserve">227.1 </w:t>
      </w: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и </w:t>
      </w:r>
      <w:r w:rsidRPr="00967BDE">
        <w:rPr>
          <w:rFonts w:ascii="TimesNewRomanPSMT" w:hAnsi="TimesNewRomanPSMT" w:cs="TimesNewRomanPSMT"/>
          <w:color w:val="0000FF"/>
          <w:sz w:val="24"/>
          <w:szCs w:val="24"/>
        </w:rPr>
        <w:t xml:space="preserve">228 </w:t>
      </w: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Налогового кодекса</w:t>
      </w:r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Российской Федерации, а также доходов от долевого участия в организации, </w:t>
      </w:r>
      <w:proofErr w:type="gramStart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полученных</w:t>
      </w:r>
      <w:proofErr w:type="gramEnd"/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физическим лицом - налоговым резидентом Российской Федерации в виде дивидендов (в</w:t>
      </w:r>
      <w:proofErr w:type="gramEnd"/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части суммы налога, не превышающей 650 тысяч рублей за налоговые периоды до 1</w:t>
      </w:r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января 2025 года, а также в части суммы налога, не превышающей 312 тысяч рублей </w:t>
      </w:r>
      <w:proofErr w:type="gramStart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за</w:t>
      </w:r>
      <w:proofErr w:type="gramEnd"/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налоговые периоды после 1 января 2025 года), а также налог на доходы физических лиц </w:t>
      </w:r>
      <w:proofErr w:type="gramStart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в</w:t>
      </w:r>
      <w:proofErr w:type="gramEnd"/>
    </w:p>
    <w:p w:rsidR="00967BDE" w:rsidRPr="00967BDE" w:rsidRDefault="00967BDE" w:rsidP="00967BD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отношении доходов от долевого участия в организации, </w:t>
      </w:r>
      <w:proofErr w:type="gramStart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полученных</w:t>
      </w:r>
      <w:proofErr w:type="gramEnd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 xml:space="preserve"> физическим лицом,</w:t>
      </w:r>
    </w:p>
    <w:p w:rsidR="00967BDE" w:rsidRPr="00967BDE" w:rsidRDefault="00967BDE" w:rsidP="00967BDE">
      <w:pPr>
        <w:ind w:right="142" w:firstLine="680"/>
        <w:jc w:val="both"/>
        <w:rPr>
          <w:sz w:val="24"/>
          <w:szCs w:val="24"/>
          <w:lang w:eastAsia="zh-CN"/>
        </w:rPr>
      </w:pPr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не являющимся налоговым резидентом Российской Федерации, в виде дивидендов</w:t>
      </w:r>
      <w:proofErr w:type="gramStart"/>
      <w:r w:rsidRPr="00967BDE">
        <w:rPr>
          <w:rFonts w:ascii="TimesNewRomanPSMT" w:hAnsi="TimesNewRomanPSMT" w:cs="TimesNewRomanPSMT"/>
          <w:color w:val="000000"/>
          <w:sz w:val="24"/>
          <w:szCs w:val="24"/>
        </w:rPr>
        <w:t>.»</w:t>
      </w:r>
      <w:proofErr w:type="gramEnd"/>
    </w:p>
    <w:p w:rsidR="006D7C62" w:rsidRPr="00FA0AB3" w:rsidRDefault="009B3326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году:</w:t>
      </w:r>
    </w:p>
    <w:p w:rsidR="00FA0AB3" w:rsidRPr="00FA0AB3" w:rsidRDefault="00FA0AB3" w:rsidP="00FA0AB3">
      <w:pPr>
        <w:jc w:val="both"/>
        <w:rPr>
          <w:lang w:eastAsia="zh-CN"/>
        </w:rPr>
      </w:pPr>
      <w:bookmarkStart w:id="0" w:name="_GoBack"/>
      <w:bookmarkEnd w:id="0"/>
      <w:r w:rsidRPr="00FA0AB3">
        <w:rPr>
          <w:sz w:val="24"/>
          <w:szCs w:val="24"/>
        </w:rPr>
        <w:t xml:space="preserve">         </w:t>
      </w:r>
      <w:r>
        <w:rPr>
          <w:sz w:val="24"/>
          <w:szCs w:val="24"/>
        </w:rPr>
        <w:t>З</w:t>
      </w:r>
      <w:r w:rsidRPr="00FA0AB3">
        <w:rPr>
          <w:sz w:val="24"/>
          <w:szCs w:val="24"/>
        </w:rPr>
        <w:t>а счет нецелевых остатков средств, сложившихся на 01.</w:t>
      </w:r>
      <w:r>
        <w:rPr>
          <w:sz w:val="24"/>
          <w:szCs w:val="24"/>
        </w:rPr>
        <w:t>0</w:t>
      </w:r>
      <w:r w:rsidRPr="00FA0AB3">
        <w:rPr>
          <w:sz w:val="24"/>
          <w:szCs w:val="24"/>
        </w:rPr>
        <w:t>1.202</w:t>
      </w:r>
      <w:r>
        <w:rPr>
          <w:sz w:val="24"/>
          <w:szCs w:val="24"/>
        </w:rPr>
        <w:t>5</w:t>
      </w:r>
      <w:r w:rsidRPr="00FA0AB3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>1088,5</w:t>
      </w:r>
      <w:r w:rsidRPr="00FA0AB3">
        <w:rPr>
          <w:sz w:val="24"/>
          <w:szCs w:val="24"/>
        </w:rPr>
        <w:t xml:space="preserve"> тыс.рублей;</w:t>
      </w:r>
    </w:p>
    <w:p w:rsidR="00FA0AB3" w:rsidRPr="00FA0AB3" w:rsidRDefault="00FA0AB3" w:rsidP="00FA0AB3">
      <w:pPr>
        <w:ind w:firstLine="708"/>
        <w:jc w:val="both"/>
        <w:rPr>
          <w:b/>
          <w:sz w:val="24"/>
          <w:szCs w:val="24"/>
        </w:rPr>
      </w:pPr>
      <w:r w:rsidRPr="00FA0AB3">
        <w:rPr>
          <w:sz w:val="24"/>
          <w:szCs w:val="24"/>
        </w:rPr>
        <w:t>- увеличить р</w:t>
      </w:r>
      <w:r w:rsidRPr="00FA0AB3">
        <w:rPr>
          <w:bCs/>
          <w:sz w:val="24"/>
          <w:szCs w:val="24"/>
        </w:rPr>
        <w:t xml:space="preserve">асходы   в рамках </w:t>
      </w:r>
      <w:r>
        <w:rPr>
          <w:bCs/>
          <w:sz w:val="24"/>
          <w:szCs w:val="24"/>
        </w:rPr>
        <w:t>комплекса процессных мероприятий</w:t>
      </w:r>
      <w:r w:rsidRPr="00FA0AB3">
        <w:rPr>
          <w:bCs/>
          <w:sz w:val="24"/>
          <w:szCs w:val="24"/>
        </w:rPr>
        <w:t xml:space="preserve"> органов местного самоуправления Гуково-Гнилушевского сельского поселения </w:t>
      </w:r>
      <w:r w:rsidRPr="00FA0AB3">
        <w:rPr>
          <w:sz w:val="24"/>
          <w:szCs w:val="24"/>
          <w:lang w:eastAsia="zh-CN"/>
        </w:rPr>
        <w:t>муниципальной программы «Развитие Культуры»</w:t>
      </w:r>
      <w:r>
        <w:rPr>
          <w:sz w:val="24"/>
          <w:szCs w:val="24"/>
          <w:lang w:eastAsia="zh-CN"/>
        </w:rPr>
        <w:t xml:space="preserve"> в сумме 90,0 тыс.рублей на обследование  и подготовку технического заключения  о техническом состоянии несущих конструкций объекта здания МБУК «Гуково-Гнилушевский СДК»; </w:t>
      </w:r>
    </w:p>
    <w:p w:rsidR="006D7C62" w:rsidRDefault="009B3326">
      <w:pPr>
        <w:pStyle w:val="aff"/>
        <w:rPr>
          <w:bCs/>
        </w:rPr>
      </w:pPr>
      <w:r>
        <w:rPr>
          <w:szCs w:val="28"/>
          <w:lang w:eastAsia="en-US"/>
        </w:rPr>
        <w:t xml:space="preserve">-  </w:t>
      </w:r>
      <w:r>
        <w:t>у</w:t>
      </w:r>
      <w:r w:rsidR="00A81454">
        <w:t xml:space="preserve">величить </w:t>
      </w:r>
      <w:r>
        <w:t xml:space="preserve"> р</w:t>
      </w:r>
      <w:r>
        <w:rPr>
          <w:bCs/>
        </w:rPr>
        <w:t xml:space="preserve">асходы   в рамках </w:t>
      </w:r>
      <w:r w:rsidR="00A81454">
        <w:rPr>
          <w:bCs/>
        </w:rPr>
        <w:t>комплекса процессных мероприятий</w:t>
      </w:r>
      <w:r w:rsidR="00A81454" w:rsidRPr="00FA0AB3">
        <w:rPr>
          <w:bCs/>
        </w:rPr>
        <w:t xml:space="preserve"> </w:t>
      </w:r>
      <w:r>
        <w:rPr>
          <w:bCs/>
        </w:rPr>
        <w:t xml:space="preserve">органов местного самоуправления Гуково-Гнилушевского сельского поселения на оплату  мероприятий по организации уличного освещения </w:t>
      </w:r>
      <w:r w:rsidR="00780E17" w:rsidRPr="00780E17">
        <w:rPr>
          <w:bCs/>
        </w:rPr>
        <w:t xml:space="preserve"> </w:t>
      </w:r>
      <w:r w:rsidR="00780E17">
        <w:rPr>
          <w:bCs/>
        </w:rPr>
        <w:t>в</w:t>
      </w:r>
      <w:r>
        <w:rPr>
          <w:bCs/>
        </w:rPr>
        <w:t xml:space="preserve"> сумме</w:t>
      </w:r>
      <w:r w:rsidR="00A81454">
        <w:rPr>
          <w:bCs/>
        </w:rPr>
        <w:t xml:space="preserve"> 250</w:t>
      </w:r>
      <w:r>
        <w:rPr>
          <w:bCs/>
        </w:rPr>
        <w:t>,</w:t>
      </w:r>
      <w:r w:rsidR="00A81454">
        <w:rPr>
          <w:bCs/>
        </w:rPr>
        <w:t>0</w:t>
      </w:r>
      <w:r>
        <w:rPr>
          <w:bCs/>
        </w:rPr>
        <w:t xml:space="preserve"> тыс. рублей;  </w:t>
      </w:r>
    </w:p>
    <w:p w:rsidR="00A81454" w:rsidRDefault="00A81454" w:rsidP="00A81454">
      <w:pPr>
        <w:pStyle w:val="aff"/>
        <w:rPr>
          <w:bCs/>
        </w:rPr>
      </w:pPr>
      <w:r>
        <w:rPr>
          <w:szCs w:val="28"/>
          <w:lang w:eastAsia="en-US"/>
        </w:rPr>
        <w:t xml:space="preserve">-  </w:t>
      </w:r>
      <w:r>
        <w:t>увеличить  р</w:t>
      </w:r>
      <w:r>
        <w:rPr>
          <w:bCs/>
        </w:rPr>
        <w:t>асходы   в рамках комплекса процессных мероприятий</w:t>
      </w:r>
      <w:r w:rsidRPr="00FA0AB3">
        <w:rPr>
          <w:bCs/>
        </w:rPr>
        <w:t xml:space="preserve"> </w:t>
      </w:r>
      <w:r>
        <w:rPr>
          <w:bCs/>
        </w:rPr>
        <w:t xml:space="preserve">органов местного самоуправления Гуково-Гнилушевского сельского поселения на оплату  мероприятий по содержанию и ремонту объектов благоустройства и мест общего пользования   </w:t>
      </w:r>
      <w:r w:rsidR="00780E17">
        <w:rPr>
          <w:bCs/>
        </w:rPr>
        <w:t xml:space="preserve">в </w:t>
      </w:r>
      <w:r>
        <w:rPr>
          <w:bCs/>
        </w:rPr>
        <w:t xml:space="preserve">сумме 200,0 тыс. рублей на спил аварийных деревьев и 400,0 тыс.рублей на покос травы; </w:t>
      </w:r>
    </w:p>
    <w:p w:rsidR="00A81454" w:rsidRDefault="00A81454" w:rsidP="00A81454">
      <w:pPr>
        <w:pStyle w:val="aff"/>
        <w:rPr>
          <w:bCs/>
        </w:rPr>
      </w:pPr>
      <w:proofErr w:type="gramStart"/>
      <w:r>
        <w:rPr>
          <w:bCs/>
        </w:rPr>
        <w:t>- уточнить расходы  в рамках комплекса процессных мероприятий</w:t>
      </w:r>
      <w:r w:rsidRPr="00FA0AB3">
        <w:rPr>
          <w:bCs/>
        </w:rPr>
        <w:t xml:space="preserve"> </w:t>
      </w:r>
      <w:r>
        <w:rPr>
          <w:bCs/>
        </w:rPr>
        <w:t>органов местного самоуправления Гуково-Гнилушевского сельского поселения  с КБК 0502 04 4 01 20170 240 в сумме 514,7 тыс.рублей на КБК 0503 04 4 02 20220 240</w:t>
      </w:r>
      <w:r w:rsidR="00161598">
        <w:rPr>
          <w:bCs/>
        </w:rPr>
        <w:t xml:space="preserve"> «Мероприятия по содержанию и ремонту объектов благоустройства и мест общего пользования   в рамках муниципальной программы Гуково-Гнилушевского сельского поселения  «Благоустройство территории и жилищно-коммунального хозяйство» в 2025году сумме 514,7</w:t>
      </w:r>
      <w:proofErr w:type="gramEnd"/>
      <w:r w:rsidR="00161598">
        <w:rPr>
          <w:bCs/>
        </w:rPr>
        <w:t xml:space="preserve"> тыс.рублей;</w:t>
      </w:r>
    </w:p>
    <w:p w:rsidR="00C56827" w:rsidRPr="00C56827" w:rsidRDefault="00C56827" w:rsidP="00C56827">
      <w:pPr>
        <w:jc w:val="both"/>
        <w:rPr>
          <w:lang w:eastAsia="zh-CN"/>
        </w:rPr>
      </w:pPr>
      <w:r w:rsidRPr="00C56827">
        <w:rPr>
          <w:bCs/>
          <w:sz w:val="24"/>
          <w:szCs w:val="24"/>
        </w:rPr>
        <w:t>- увеличить расходы в рамках</w:t>
      </w:r>
      <w:r>
        <w:rPr>
          <w:bCs/>
        </w:rPr>
        <w:t xml:space="preserve"> </w:t>
      </w:r>
      <w:r>
        <w:rPr>
          <w:bCs/>
          <w:sz w:val="24"/>
          <w:szCs w:val="24"/>
        </w:rPr>
        <w:t>комплекса процессных мероприятий</w:t>
      </w:r>
      <w:r w:rsidRPr="00FA0AB3">
        <w:rPr>
          <w:bCs/>
          <w:sz w:val="24"/>
          <w:szCs w:val="24"/>
        </w:rPr>
        <w:t xml:space="preserve"> </w:t>
      </w:r>
      <w:r w:rsidRPr="00C56827">
        <w:rPr>
          <w:bCs/>
          <w:sz w:val="24"/>
          <w:szCs w:val="24"/>
        </w:rPr>
        <w:t>на</w:t>
      </w:r>
      <w:r w:rsidRPr="00C56827">
        <w:rPr>
          <w:sz w:val="24"/>
          <w:szCs w:val="24"/>
          <w:lang w:eastAsia="zh-CN"/>
        </w:rPr>
        <w:t xml:space="preserve"> обеспечение функций органа местного самоуправления Гуково-Гнилушевского сельского поселения в рамках муниципальной программы Гуково-Гнилушевского сельского поселения «Управление муниципальными финансами» в сумме </w:t>
      </w:r>
      <w:r>
        <w:rPr>
          <w:sz w:val="24"/>
          <w:szCs w:val="24"/>
          <w:lang w:eastAsia="zh-CN"/>
        </w:rPr>
        <w:t>148</w:t>
      </w:r>
      <w:r w:rsidRPr="00C56827">
        <w:rPr>
          <w:sz w:val="24"/>
          <w:szCs w:val="24"/>
          <w:lang w:eastAsia="zh-CN"/>
        </w:rPr>
        <w:t>,</w:t>
      </w:r>
      <w:r>
        <w:rPr>
          <w:sz w:val="24"/>
          <w:szCs w:val="24"/>
          <w:lang w:eastAsia="zh-CN"/>
        </w:rPr>
        <w:t>5 тыс. рублей.</w:t>
      </w:r>
    </w:p>
    <w:p w:rsidR="00161598" w:rsidRDefault="00161598" w:rsidP="00A81454">
      <w:pPr>
        <w:pStyle w:val="aff"/>
        <w:rPr>
          <w:bCs/>
        </w:rPr>
      </w:pPr>
    </w:p>
    <w:p w:rsidR="00A81454" w:rsidRDefault="00A81454">
      <w:pPr>
        <w:pStyle w:val="aff"/>
        <w:rPr>
          <w:bCs/>
        </w:rPr>
      </w:pPr>
    </w:p>
    <w:p w:rsidR="006D7C62" w:rsidRDefault="006D7C62">
      <w:pPr>
        <w:widowControl w:val="0"/>
        <w:ind w:firstLine="709"/>
        <w:jc w:val="both"/>
        <w:rPr>
          <w:szCs w:val="28"/>
          <w:highlight w:val="yellow"/>
        </w:rPr>
      </w:pPr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>
      <w:headerReference w:type="default" r:id="rId8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33" w:rsidRDefault="005C5B33">
      <w:r>
        <w:separator/>
      </w:r>
    </w:p>
  </w:endnote>
  <w:endnote w:type="continuationSeparator" w:id="0">
    <w:p w:rsidR="005C5B33" w:rsidRDefault="005C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33" w:rsidRDefault="005C5B33">
      <w:r>
        <w:separator/>
      </w:r>
    </w:p>
  </w:footnote>
  <w:footnote w:type="continuationSeparator" w:id="0">
    <w:p w:rsidR="005C5B33" w:rsidRDefault="005C5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45039"/>
      <w:docPartObj>
        <w:docPartGallery w:val="Page Numbers (Top of Page)"/>
        <w:docPartUnique/>
      </w:docPartObj>
    </w:sdtPr>
    <w:sdtEndPr/>
    <w:sdtContent>
      <w:p w:rsidR="006D7C62" w:rsidRDefault="009B3326">
        <w:pPr>
          <w:pStyle w:val="af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126F6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62"/>
    <w:rsid w:val="000700DB"/>
    <w:rsid w:val="00161598"/>
    <w:rsid w:val="005B4DFC"/>
    <w:rsid w:val="005C5B33"/>
    <w:rsid w:val="006A446C"/>
    <w:rsid w:val="006D7C62"/>
    <w:rsid w:val="00780E17"/>
    <w:rsid w:val="00967BDE"/>
    <w:rsid w:val="009B3326"/>
    <w:rsid w:val="009C4C96"/>
    <w:rsid w:val="00A81454"/>
    <w:rsid w:val="00C07C50"/>
    <w:rsid w:val="00C56827"/>
    <w:rsid w:val="00E126F6"/>
    <w:rsid w:val="00F370E5"/>
    <w:rsid w:val="00FA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669F3-1621-4C38-9586-CB328B57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dc:description/>
  <cp:lastModifiedBy>Пользователь</cp:lastModifiedBy>
  <cp:revision>28</cp:revision>
  <cp:lastPrinted>2025-02-18T13:19:00Z</cp:lastPrinted>
  <dcterms:created xsi:type="dcterms:W3CDTF">2024-12-04T10:02:00Z</dcterms:created>
  <dcterms:modified xsi:type="dcterms:W3CDTF">2025-02-18T13:19:00Z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