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 w:rsidRPr="00C95AB6"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МИНИСТЕРСТВО РОССИЙСКОЙ ФЕДЕРАЦИИ ПО ДЕЛАМ ГРАЖДАНСКОЙ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 w:rsidRPr="00C95AB6"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ОБОРОНЫ, ЧРЕЗВЫЧАЙНЫМ СИТУАЦИЯМ И ЛИКВИДАЦИИ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 w:rsidRPr="00C95AB6"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ПОСЛЕДСТВИЙ СТИХИЙНЫХ БЕДСТВИЙ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 w:rsidRPr="00C95AB6"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ПРИКАЗ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 w:rsidRPr="00C95AB6"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от 26 января 2016 г. N 26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 w:rsidRPr="00C95AB6"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ОБ УТВЕРЖДЕНИИ ПОРЯДКА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 w:rsidRPr="00C95AB6"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ИСПОЛЬЗОВАНИЯ ОТКРЫТОГО ОГНЯ И РАЗВЕДЕНИЯ КОСТРОВ НА ЗЕМЛЯХ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 w:rsidRPr="00C95AB6"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 xml:space="preserve">СЕЛЬСКОХОЗЯЙСТВЕННОГО НАЗНАЧЕНИЯ И </w:t>
      </w:r>
      <w:proofErr w:type="gramStart"/>
      <w:r w:rsidRPr="00C95AB6"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ЗЕМЛЯХ</w:t>
      </w:r>
      <w:proofErr w:type="gramEnd"/>
      <w:r w:rsidRPr="00C95AB6"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 xml:space="preserve"> ЗАПАСА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 xml:space="preserve">В соответствии с </w:t>
      </w:r>
      <w:r w:rsidRPr="00C95AB6">
        <w:rPr>
          <w:rFonts w:ascii="ArialMT" w:hAnsi="ArialMT" w:cs="ArialMT"/>
          <w:color w:val="0000FF"/>
          <w:sz w:val="20"/>
          <w:szCs w:val="20"/>
        </w:rPr>
        <w:t xml:space="preserve">пунктом 218 </w:t>
      </w:r>
      <w:r w:rsidRPr="00C95AB6">
        <w:rPr>
          <w:rFonts w:ascii="ArialMT" w:hAnsi="ArialMT" w:cs="ArialMT"/>
          <w:color w:val="000000"/>
          <w:sz w:val="20"/>
          <w:szCs w:val="20"/>
        </w:rPr>
        <w:t>Правил противопожарного режима в Российской Федерации, утвержденных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постановлением Правительства Российской Федерации от 25 апреля 2012 г. N 390 &lt;1&gt;, приказываю: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&lt;1&gt; Собрание законодательства Российской Федерации, 2012, N 19, ст. 2415; 2015, N 46, ст. 6397.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 xml:space="preserve">Утвердить прилагаемый </w:t>
      </w:r>
      <w:r w:rsidRPr="00C95AB6">
        <w:rPr>
          <w:rFonts w:ascii="ArialMT" w:hAnsi="ArialMT" w:cs="ArialMT"/>
          <w:color w:val="0000FF"/>
          <w:sz w:val="20"/>
          <w:szCs w:val="20"/>
        </w:rPr>
        <w:t xml:space="preserve">Порядок </w:t>
      </w:r>
      <w:r w:rsidRPr="00C95AB6">
        <w:rPr>
          <w:rFonts w:ascii="ArialMT" w:hAnsi="ArialMT" w:cs="ArialMT"/>
          <w:color w:val="000000"/>
          <w:sz w:val="20"/>
          <w:szCs w:val="20"/>
        </w:rPr>
        <w:t>использования открытого огня и разведения костров на землях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 xml:space="preserve">сельскохозяйственного назначения и </w:t>
      </w:r>
      <w:proofErr w:type="gramStart"/>
      <w:r w:rsidRPr="00C95AB6">
        <w:rPr>
          <w:rFonts w:ascii="ArialMT" w:hAnsi="ArialMT" w:cs="ArialMT"/>
          <w:color w:val="000000"/>
          <w:sz w:val="20"/>
          <w:szCs w:val="20"/>
        </w:rPr>
        <w:t>землях</w:t>
      </w:r>
      <w:proofErr w:type="gramEnd"/>
      <w:r w:rsidRPr="00C95AB6">
        <w:rPr>
          <w:rFonts w:ascii="ArialMT" w:hAnsi="ArialMT" w:cs="ArialMT"/>
          <w:color w:val="000000"/>
          <w:sz w:val="20"/>
          <w:szCs w:val="20"/>
        </w:rPr>
        <w:t xml:space="preserve"> запаса.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Министр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В.А.ПУЧКОВ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Приложение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к приказу МЧС России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от 26.01.2016 N 26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95AB6">
        <w:rPr>
          <w:rFonts w:ascii="Tahoma" w:hAnsi="Tahoma" w:cs="Tahoma"/>
          <w:b/>
          <w:bCs/>
          <w:color w:val="000000"/>
          <w:sz w:val="24"/>
          <w:szCs w:val="24"/>
        </w:rPr>
        <w:t>ПОРЯДОК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95AB6">
        <w:rPr>
          <w:rFonts w:ascii="Tahoma" w:hAnsi="Tahoma" w:cs="Tahoma"/>
          <w:b/>
          <w:bCs/>
          <w:color w:val="000000"/>
          <w:sz w:val="24"/>
          <w:szCs w:val="24"/>
        </w:rPr>
        <w:t>ИСПОЛЬЗОВАНИЯ ОТКРЫТОГО ОГНЯ И РАЗВЕДЕНИЯ КОСТРОВ НА ЗЕМЛЯХ</w:t>
      </w:r>
      <w:r w:rsidR="00E172D2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C95AB6">
        <w:rPr>
          <w:rFonts w:ascii="Tahoma" w:hAnsi="Tahoma" w:cs="Tahoma"/>
          <w:b/>
          <w:bCs/>
          <w:color w:val="000000"/>
          <w:sz w:val="24"/>
          <w:szCs w:val="24"/>
        </w:rPr>
        <w:t>СЕЛЬСКОХОЗЯЙСТВЕННОГО НАЗНАЧЕНИЯ И ЗЕМЛЯХ ЗАПАСА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1. Настоящий Порядок использования открытого огня и разведения костров на землях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C95AB6">
        <w:rPr>
          <w:rFonts w:ascii="ArialMT" w:hAnsi="ArialMT" w:cs="ArialMT"/>
          <w:color w:val="000000"/>
          <w:sz w:val="20"/>
          <w:szCs w:val="20"/>
        </w:rPr>
        <w:t>сельскохозяйственного назначения и землях запаса (далее - Порядок) устанавливает обязательные требования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пожарной безопасности к использованию открытого огня и разведению костров на землях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сельскохозяйственного назначения и землях запаса (далее - использование открытого огня).</w:t>
      </w:r>
      <w:proofErr w:type="gramEnd"/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2. Использование открытого огня должно осуществляться в специально оборудованных местах при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выполнении следующих требований: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C95AB6">
        <w:rPr>
          <w:rFonts w:ascii="ArialMT" w:hAnsi="ArialMT" w:cs="ArialMT"/>
          <w:color w:val="000000"/>
          <w:sz w:val="20"/>
          <w:szCs w:val="20"/>
        </w:rPr>
        <w:t>а) место использования открытого огня должно быть выполнено в виде котлована (ямы, рва) не менее чем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0,3 метра глубиной и не более 1 метра в диаметре или площадки с прочно установленной на ней металлической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емкостью (например: бочка, бак, мангал) или емкостью, выполненной из иных негорючих материалов,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исключающих возможность распространения пламени и выпадения сгораемых материалов за пределы очага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горения, объемом не</w:t>
      </w:r>
      <w:proofErr w:type="gramEnd"/>
      <w:r w:rsidRPr="00C95AB6">
        <w:rPr>
          <w:rFonts w:ascii="ArialMT" w:hAnsi="ArialMT" w:cs="ArialMT"/>
          <w:color w:val="000000"/>
          <w:sz w:val="20"/>
          <w:szCs w:val="20"/>
        </w:rPr>
        <w:t xml:space="preserve"> более 1 куб. метра;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б) место использования открытого огня должно располагаться на расстоянии не менее 50 метров от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ближайшего объекта (здания, сооружения, постройки, открытого склада, скирды), 100 метров - от хвойного леса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или отдельно растущих хвойных деревьев и молодняка и 30 метров - от лиственного леса или отдельно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растущих групп лиственных деревьев;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в) территория вокруг места использования открытого огня должна быть очищена в радиусе 10 метров от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сухостойных деревьев, сухой травы, валежника, порубочных остатков, других горючих материалов и отделена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противопожарной минерализованной полосой шириной не менее 0,4 метра;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г) лицо, использующее открытый огонь, должно быть обеспечено первичными средствами пожаротушения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для локализации и ликвидации горения, а также мобильным средством связи для вызова подразделения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пожарной охраны.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3. При использовании открытого огня в металлической емкости или емкости, выполненной из иных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негорючих материалов, исключающей распространение пламени и выпадение сгораемых материалов за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 xml:space="preserve">пределы очага горения, минимально допустимые расстояния, предусмотренные </w:t>
      </w:r>
      <w:r w:rsidRPr="00C95AB6">
        <w:rPr>
          <w:rFonts w:ascii="ArialMT" w:hAnsi="ArialMT" w:cs="ArialMT"/>
          <w:color w:val="0000FF"/>
          <w:sz w:val="20"/>
          <w:szCs w:val="20"/>
        </w:rPr>
        <w:t xml:space="preserve">подпунктами "б" </w:t>
      </w:r>
      <w:r w:rsidRPr="00C95AB6">
        <w:rPr>
          <w:rFonts w:ascii="ArialMT" w:hAnsi="ArialMT" w:cs="ArialMT"/>
          <w:color w:val="000000"/>
          <w:sz w:val="20"/>
          <w:szCs w:val="20"/>
        </w:rPr>
        <w:t xml:space="preserve">и </w:t>
      </w:r>
      <w:r w:rsidRPr="00C95AB6">
        <w:rPr>
          <w:rFonts w:ascii="ArialMT" w:hAnsi="ArialMT" w:cs="ArialMT"/>
          <w:color w:val="0000FF"/>
          <w:sz w:val="20"/>
          <w:szCs w:val="20"/>
        </w:rPr>
        <w:t>"</w:t>
      </w:r>
      <w:proofErr w:type="gramStart"/>
      <w:r w:rsidRPr="00C95AB6">
        <w:rPr>
          <w:rFonts w:ascii="ArialMT" w:hAnsi="ArialMT" w:cs="ArialMT"/>
          <w:color w:val="0000FF"/>
          <w:sz w:val="20"/>
          <w:szCs w:val="20"/>
        </w:rPr>
        <w:t>в</w:t>
      </w:r>
      <w:proofErr w:type="gramEnd"/>
      <w:r w:rsidRPr="00C95AB6">
        <w:rPr>
          <w:rFonts w:ascii="ArialMT" w:hAnsi="ArialMT" w:cs="ArialMT"/>
          <w:color w:val="0000FF"/>
          <w:sz w:val="20"/>
          <w:szCs w:val="20"/>
        </w:rPr>
        <w:t>" пункта 2</w:t>
      </w:r>
      <w:r>
        <w:rPr>
          <w:rFonts w:ascii="ArialMT" w:hAnsi="ArialMT" w:cs="ArialMT"/>
          <w:color w:val="0000FF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настоящего Порядка, могут быть уменьшены вдвое. При этом устройство противопожарной минерализованной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полосы не требуется.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4. В целях своевременной локализации процесса горения емкость, предназначенная для сжигания мусора,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должна использоваться с металлическим листом, размер которого должен позволять полностью закрыть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указанную емкость сверху.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 xml:space="preserve">5. </w:t>
      </w:r>
      <w:proofErr w:type="gramStart"/>
      <w:r w:rsidRPr="00C95AB6">
        <w:rPr>
          <w:rFonts w:ascii="ArialMT" w:hAnsi="ArialMT" w:cs="ArialMT"/>
          <w:color w:val="000000"/>
          <w:sz w:val="20"/>
          <w:szCs w:val="20"/>
        </w:rPr>
        <w:t>При использовании открытого огня и разведения костров для приготовления пищи в специальных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несгораемых емкостях (например: мангалах, жаровнях) на садовых земельных участках, относящихся к землям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сельскохозяйственного назначения, противопожарное расстояние от очага горения до зданий, сооружений и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иных построек допускается уменьшать до 5 метров, а зону очистки вокруг емкости от горючих материалов - до 2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метров.</w:t>
      </w:r>
      <w:proofErr w:type="gramEnd"/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lastRenderedPageBreak/>
        <w:t>6. В случаях выполнения работ по уничтожению сухой травянистой растительности, стерни, пожнивных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остатков и иных горючих отходов, организации массовых мероприятий с использованием открытого огня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допускается увеличивать диаметр очага горения до 3 метров. При этом минимально допустимый радиус зоны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очистки вокруг очага горения от сухостойных деревьев, сухой травы, валежника, порубочных остатков, других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горючих материалов в зависимости от высоты точки их размещения следует определять в соответствии с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FF"/>
          <w:sz w:val="20"/>
          <w:szCs w:val="20"/>
        </w:rPr>
        <w:t xml:space="preserve">приложением </w:t>
      </w:r>
      <w:r w:rsidRPr="00C95AB6">
        <w:rPr>
          <w:rFonts w:ascii="ArialMT" w:hAnsi="ArialMT" w:cs="ArialMT"/>
          <w:color w:val="000000"/>
          <w:sz w:val="20"/>
          <w:szCs w:val="20"/>
        </w:rPr>
        <w:t>к настоящему Порядку.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 xml:space="preserve">7. При увеличении диаметра зоны очага горения должны быть выполнены требования </w:t>
      </w:r>
      <w:r w:rsidRPr="00C95AB6">
        <w:rPr>
          <w:rFonts w:ascii="ArialMT" w:hAnsi="ArialMT" w:cs="ArialMT"/>
          <w:color w:val="0000FF"/>
          <w:sz w:val="20"/>
          <w:szCs w:val="20"/>
        </w:rPr>
        <w:t xml:space="preserve">пункта 2 </w:t>
      </w:r>
      <w:r w:rsidRPr="00C95AB6">
        <w:rPr>
          <w:rFonts w:ascii="ArialMT" w:hAnsi="ArialMT" w:cs="ArialMT"/>
          <w:color w:val="000000"/>
          <w:sz w:val="20"/>
          <w:szCs w:val="20"/>
        </w:rPr>
        <w:t>настоящего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 xml:space="preserve">Порядка. </w:t>
      </w:r>
      <w:proofErr w:type="gramStart"/>
      <w:r w:rsidRPr="00C95AB6">
        <w:rPr>
          <w:rFonts w:ascii="ArialMT" w:hAnsi="ArialMT" w:cs="ArialMT"/>
          <w:color w:val="000000"/>
          <w:sz w:val="20"/>
          <w:szCs w:val="20"/>
        </w:rPr>
        <w:t>При этом на каждый очаг использования открытого огня должно быть задействовано не менее 2-х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человек, обеспеченных первичными средствами пожаротушения и прошедших обучение мерам пожарной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 xml:space="preserve">безопасности в соответствии с </w:t>
      </w:r>
      <w:r w:rsidRPr="00C95AB6">
        <w:rPr>
          <w:rFonts w:ascii="ArialMT" w:hAnsi="ArialMT" w:cs="ArialMT"/>
          <w:color w:val="0000FF"/>
          <w:sz w:val="20"/>
          <w:szCs w:val="20"/>
        </w:rPr>
        <w:t xml:space="preserve">Нормами </w:t>
      </w:r>
      <w:r w:rsidRPr="00C95AB6">
        <w:rPr>
          <w:rFonts w:ascii="ArialMT" w:hAnsi="ArialMT" w:cs="ArialMT"/>
          <w:color w:val="000000"/>
          <w:sz w:val="20"/>
          <w:szCs w:val="20"/>
        </w:rPr>
        <w:t>пожарной безопасности "Обучение мерам пожарной безопасности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работников организаций", утвержденными приказом МЧС России от 12.12.2007 N 645 (зарегистрирован</w:t>
      </w:r>
      <w:proofErr w:type="gramEnd"/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C95AB6">
        <w:rPr>
          <w:rFonts w:ascii="ArialMT" w:hAnsi="ArialMT" w:cs="ArialMT"/>
          <w:color w:val="000000"/>
          <w:sz w:val="20"/>
          <w:szCs w:val="20"/>
        </w:rPr>
        <w:t>Минюстом России 21.01.2008, регистрационный N 10938) &lt;*&gt;.</w:t>
      </w:r>
      <w:proofErr w:type="gramEnd"/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&lt;*&gt; С изменениями, внесенными приказами МЧС России от 27.01.2009 (</w:t>
      </w:r>
      <w:proofErr w:type="gramStart"/>
      <w:r w:rsidRPr="00C95AB6">
        <w:rPr>
          <w:rFonts w:ascii="ArialMT" w:hAnsi="ArialMT" w:cs="ArialMT"/>
          <w:color w:val="000000"/>
          <w:sz w:val="20"/>
          <w:szCs w:val="20"/>
        </w:rPr>
        <w:t>зарегистрирован</w:t>
      </w:r>
      <w:proofErr w:type="gramEnd"/>
      <w:r w:rsidRPr="00C95AB6">
        <w:rPr>
          <w:rFonts w:ascii="ArialMT" w:hAnsi="ArialMT" w:cs="ArialMT"/>
          <w:color w:val="000000"/>
          <w:sz w:val="20"/>
          <w:szCs w:val="20"/>
        </w:rPr>
        <w:t xml:space="preserve"> Минюстом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России 25.02.2009, регистрационный N 13429) и от 22.06.2010 N 289 (зарегистрирован Минюстом России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16.07.2010, регистрационный N 17880).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8. В течение всего периода использования открытого огня до прекращения процесса тления должен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 xml:space="preserve">осуществляться </w:t>
      </w:r>
      <w:proofErr w:type="gramStart"/>
      <w:r w:rsidRPr="00C95AB6">
        <w:rPr>
          <w:rFonts w:ascii="ArialMT" w:hAnsi="ArialMT" w:cs="ArialMT"/>
          <w:color w:val="000000"/>
          <w:sz w:val="20"/>
          <w:szCs w:val="20"/>
        </w:rPr>
        <w:t>контроль за</w:t>
      </w:r>
      <w:proofErr w:type="gramEnd"/>
      <w:r w:rsidRPr="00C95AB6">
        <w:rPr>
          <w:rFonts w:ascii="ArialMT" w:hAnsi="ArialMT" w:cs="ArialMT"/>
          <w:color w:val="000000"/>
          <w:sz w:val="20"/>
          <w:szCs w:val="20"/>
        </w:rPr>
        <w:t xml:space="preserve"> нераспространением горения (тления) за пределы очаговой зоны.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9. Использование открытого огня запрещается: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на торфяных почвах;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при установлении на соответствующей территории особого противопожарного режима;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при поступившей информации о приближающихся неблагоприятных или опасных для жизнедеятельности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людей метеорологических последствиях, связанных с сильными порывами ветра;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под кронами деревьев хвойных пород;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в емкости, стенки которой имеют огненный сквозной прогар;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 xml:space="preserve">при скорости ветра, превышающей значение 5 метров в секунду, если открытый огонь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и </w:t>
      </w:r>
      <w:proofErr w:type="spellStart"/>
      <w:r w:rsidRPr="00C95AB6">
        <w:rPr>
          <w:rFonts w:ascii="ArialMT" w:hAnsi="ArialMT" w:cs="ArialMT"/>
          <w:color w:val="000000"/>
          <w:sz w:val="20"/>
          <w:szCs w:val="20"/>
        </w:rPr>
        <w:t>спользуется</w:t>
      </w:r>
      <w:proofErr w:type="spellEnd"/>
      <w:proofErr w:type="gramEnd"/>
      <w:r w:rsidRPr="00C95AB6">
        <w:rPr>
          <w:rFonts w:ascii="ArialMT" w:hAnsi="ArialMT" w:cs="ArialMT"/>
          <w:color w:val="000000"/>
          <w:sz w:val="20"/>
          <w:szCs w:val="20"/>
        </w:rPr>
        <w:t xml:space="preserve"> без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металлической емкости или емкости, выполненной из иных негорючих материалов, исключающей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распространение пламени и выпадение сгораемых материалов за пределы очага горения;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при скорости ветра, превышающей значение 10 метров в секунду.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10. В процессе использования открытого огня запрещается: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осуществлять сжигание горючих и легковоспламеняющихся жидкостей (кроме жидкостей, используемых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для розжига), взрывоопасных веществ и материалов, а также изделий и иных материалов, выделяющих при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горении токсичные и высокотоксичные вещества;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оставлять место очага горения без присмотра до полного прекращения горения (тления);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располагать легковоспламеняющиеся и горючие жидкости, а также горючие материалы вблизи очага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горения.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ind w:firstLine="851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11. После использования открытого огня место очага горения должно быть засыпано землей (песком) или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95AB6">
        <w:rPr>
          <w:rFonts w:ascii="ArialMT" w:hAnsi="ArialMT" w:cs="ArialMT"/>
          <w:color w:val="000000"/>
          <w:sz w:val="20"/>
          <w:szCs w:val="20"/>
        </w:rPr>
        <w:t>залито водой до полного прекращения горения (тления).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Приложение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к Порядку использования открытого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огня и разведения костров на землях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>сельскохозяйственного назначения</w:t>
      </w:r>
    </w:p>
    <w:p w:rsidR="00C95AB6" w:rsidRPr="00C95AB6" w:rsidRDefault="00C95AB6" w:rsidP="00C95AB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C95AB6">
        <w:rPr>
          <w:rFonts w:ascii="ArialMT" w:hAnsi="ArialMT" w:cs="ArialMT"/>
          <w:color w:val="000000"/>
          <w:sz w:val="20"/>
          <w:szCs w:val="20"/>
        </w:rPr>
        <w:t xml:space="preserve">и </w:t>
      </w:r>
      <w:proofErr w:type="gramStart"/>
      <w:r w:rsidRPr="00C95AB6">
        <w:rPr>
          <w:rFonts w:ascii="ArialMT" w:hAnsi="ArialMT" w:cs="ArialMT"/>
          <w:color w:val="000000"/>
          <w:sz w:val="20"/>
          <w:szCs w:val="20"/>
        </w:rPr>
        <w:t>землях</w:t>
      </w:r>
      <w:proofErr w:type="gramEnd"/>
      <w:r w:rsidRPr="00C95AB6">
        <w:rPr>
          <w:rFonts w:ascii="ArialMT" w:hAnsi="ArialMT" w:cs="ArialMT"/>
          <w:color w:val="000000"/>
          <w:sz w:val="20"/>
          <w:szCs w:val="20"/>
        </w:rPr>
        <w:t xml:space="preserve"> запаса</w:t>
      </w:r>
    </w:p>
    <w:p w:rsidR="00C95AB6" w:rsidRDefault="00C95AB6" w:rsidP="00C95A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C95AB6" w:rsidRDefault="00C95AB6" w:rsidP="00C95A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a3"/>
        <w:tblW w:w="9511" w:type="dxa"/>
        <w:tblLook w:val="04A0"/>
      </w:tblPr>
      <w:tblGrid>
        <w:gridCol w:w="5920"/>
        <w:gridCol w:w="756"/>
        <w:gridCol w:w="709"/>
        <w:gridCol w:w="708"/>
        <w:gridCol w:w="709"/>
        <w:gridCol w:w="709"/>
      </w:tblGrid>
      <w:tr w:rsidR="00C95AB6" w:rsidTr="00E172D2">
        <w:tc>
          <w:tcPr>
            <w:tcW w:w="5920" w:type="dxa"/>
          </w:tcPr>
          <w:p w:rsidR="00C95AB6" w:rsidRPr="00C95AB6" w:rsidRDefault="00C95AB6" w:rsidP="00C95A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C95AB6">
              <w:rPr>
                <w:rFonts w:ascii="ArialMT" w:hAnsi="ArialMT" w:cs="ArialMT"/>
                <w:color w:val="000000"/>
                <w:sz w:val="20"/>
                <w:szCs w:val="20"/>
              </w:rPr>
              <w:t>Высота точки размещения горючих материалов в месте использования</w:t>
            </w:r>
          </w:p>
          <w:p w:rsidR="00C95AB6" w:rsidRDefault="00C95AB6" w:rsidP="00C95AB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C95AB6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открытого огня над уровнем земли, </w:t>
            </w:r>
            <w:proofErr w:type="gramStart"/>
            <w:r w:rsidRPr="00C95AB6">
              <w:rPr>
                <w:rFonts w:ascii="ArialMT" w:hAnsi="ArialMT" w:cs="ArialMT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6" w:type="dxa"/>
          </w:tcPr>
          <w:p w:rsidR="00C95AB6" w:rsidRDefault="00C95AB6" w:rsidP="00C95AB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95AB6" w:rsidRDefault="00C95AB6" w:rsidP="00C95AB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C95AB6" w:rsidRDefault="00C95AB6" w:rsidP="00C95AB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95AB6" w:rsidRDefault="00C95AB6" w:rsidP="00C95AB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C95AB6" w:rsidRDefault="00C95AB6" w:rsidP="00C95AB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3</w:t>
            </w:r>
          </w:p>
        </w:tc>
      </w:tr>
      <w:tr w:rsidR="00C95AB6" w:rsidTr="00E172D2">
        <w:tc>
          <w:tcPr>
            <w:tcW w:w="5920" w:type="dxa"/>
          </w:tcPr>
          <w:p w:rsidR="00E172D2" w:rsidRPr="00C95AB6" w:rsidRDefault="00E172D2" w:rsidP="00E172D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C95AB6">
              <w:rPr>
                <w:rFonts w:ascii="ArialMT" w:hAnsi="ArialMT" w:cs="ArialMT"/>
                <w:color w:val="000000"/>
                <w:sz w:val="20"/>
                <w:szCs w:val="20"/>
              </w:rPr>
              <w:t>Минимальный допустимый радиус зоны очистки от места сжигания</w:t>
            </w:r>
          </w:p>
          <w:p w:rsidR="00E172D2" w:rsidRPr="00C95AB6" w:rsidRDefault="00E172D2" w:rsidP="00E172D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C95AB6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хвороста, лесной подстилки, сухой травы, валежника, </w:t>
            </w:r>
            <w:proofErr w:type="gramStart"/>
            <w:r w:rsidRPr="00C95AB6">
              <w:rPr>
                <w:rFonts w:ascii="ArialMT" w:hAnsi="ArialMT" w:cs="ArialMT"/>
                <w:color w:val="000000"/>
                <w:sz w:val="20"/>
                <w:szCs w:val="20"/>
              </w:rPr>
              <w:t>порубочных</w:t>
            </w:r>
            <w:proofErr w:type="gramEnd"/>
          </w:p>
          <w:p w:rsidR="00C95AB6" w:rsidRDefault="00E172D2" w:rsidP="00E172D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C95AB6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остатков, других горючих материалов, </w:t>
            </w:r>
            <w:proofErr w:type="gramStart"/>
            <w:r w:rsidRPr="00C95AB6">
              <w:rPr>
                <w:rFonts w:ascii="ArialMT" w:hAnsi="ArialMT" w:cs="ArialMT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6" w:type="dxa"/>
          </w:tcPr>
          <w:p w:rsidR="00C95AB6" w:rsidRDefault="00E172D2" w:rsidP="00E172D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95AB6" w:rsidRDefault="00E172D2" w:rsidP="00E172D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95AB6" w:rsidRDefault="00E172D2" w:rsidP="00E172D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C95AB6" w:rsidRDefault="00E172D2" w:rsidP="00E172D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95AB6" w:rsidRDefault="00E172D2" w:rsidP="00E172D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50</w:t>
            </w:r>
          </w:p>
        </w:tc>
      </w:tr>
    </w:tbl>
    <w:p w:rsidR="00C95AB6" w:rsidRDefault="00C95AB6" w:rsidP="00C95A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95AB6" w:rsidRDefault="00C95AB6" w:rsidP="00C95A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95AB6" w:rsidRDefault="00C95AB6" w:rsidP="00C95A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sectPr w:rsidR="00C95AB6" w:rsidSect="00BE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5AB6"/>
    <w:rsid w:val="000375FD"/>
    <w:rsid w:val="00BE4B11"/>
    <w:rsid w:val="00C95AB6"/>
    <w:rsid w:val="00E1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2018-04-13T06:01:00Z</dcterms:created>
  <dcterms:modified xsi:type="dcterms:W3CDTF">2018-04-13T07:00:00Z</dcterms:modified>
</cp:coreProperties>
</file>