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67" w:rsidRDefault="00E36167" w:rsidP="00E36167">
      <w:pPr>
        <w:ind w:firstLine="28"/>
        <w:jc w:val="center"/>
        <w:rPr>
          <w:rFonts w:ascii="Times New Roman" w:eastAsia="Times New Roman" w:hAnsi="Times New Roman"/>
          <w:b/>
          <w:sz w:val="28"/>
          <w:szCs w:val="20"/>
          <w:lang w:val="en-US" w:eastAsia="ru-RU"/>
        </w:rPr>
      </w:pPr>
    </w:p>
    <w:p w:rsidR="00E36167" w:rsidRDefault="00E36167" w:rsidP="00E36167">
      <w:pPr>
        <w:ind w:firstLine="28"/>
        <w:jc w:val="center"/>
        <w:rPr>
          <w:rFonts w:ascii="Times New Roman" w:eastAsia="Times New Roman" w:hAnsi="Times New Roman"/>
          <w:b/>
          <w:sz w:val="28"/>
          <w:szCs w:val="20"/>
          <w:lang w:val="en-US" w:eastAsia="ru-RU"/>
        </w:rPr>
      </w:pPr>
    </w:p>
    <w:p w:rsidR="00E36167" w:rsidRPr="00E36167" w:rsidRDefault="003D3ADF" w:rsidP="00E36167">
      <w:pPr>
        <w:ind w:firstLine="28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hyperlink r:id="rId7" w:history="1">
        <w:r w:rsidR="00247EEE" w:rsidRPr="00E36167">
          <w:rPr>
            <w:rFonts w:ascii="Times New Roman" w:eastAsia="Times New Roman" w:hAnsi="Times New Roman"/>
            <w:b/>
            <w:sz w:val="28"/>
            <w:szCs w:val="20"/>
            <w:lang w:eastAsia="ru-RU"/>
          </w:rPr>
          <w:br/>
        </w:r>
      </w:hyperlink>
      <w:r w:rsidR="00E36167" w:rsidRPr="00E3616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РОСТОВСКАЯ ОБЛАСТЬ                          </w:t>
      </w:r>
      <w:r w:rsidR="00E36167" w:rsidRPr="00E36167">
        <w:rPr>
          <w:rFonts w:ascii="Times New Roman" w:eastAsia="Times New Roman" w:hAnsi="Times New Roman"/>
          <w:b/>
          <w:sz w:val="28"/>
          <w:szCs w:val="20"/>
          <w:lang w:eastAsia="ru-RU"/>
        </w:rPr>
        <w:br/>
        <w:t>КРАСНОСУЛИНСКИЙ РАЙОН</w:t>
      </w:r>
    </w:p>
    <w:p w:rsidR="00E36167" w:rsidRPr="00E36167" w:rsidRDefault="00E36167" w:rsidP="00E36167">
      <w:pPr>
        <w:ind w:firstLine="28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36167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</w:t>
      </w:r>
      <w:r w:rsidRPr="00E36167">
        <w:rPr>
          <w:rFonts w:ascii="Times New Roman" w:eastAsia="Times New Roman" w:hAnsi="Times New Roman"/>
          <w:b/>
          <w:sz w:val="28"/>
          <w:szCs w:val="20"/>
          <w:lang w:eastAsia="ru-RU"/>
        </w:rPr>
        <w:br/>
        <w:t>ГУКОВО-ГНИЛУШЕВСКОГО</w:t>
      </w:r>
    </w:p>
    <w:p w:rsidR="00E36167" w:rsidRPr="00E36167" w:rsidRDefault="00E36167" w:rsidP="00E36167">
      <w:pPr>
        <w:ind w:firstLine="28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3616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 ПОСЕЛЕНИЯ</w:t>
      </w:r>
    </w:p>
    <w:p w:rsidR="00E36167" w:rsidRPr="00E36167" w:rsidRDefault="00E36167" w:rsidP="00E36167">
      <w:pPr>
        <w:ind w:firstLine="28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36167" w:rsidRPr="00E36167" w:rsidRDefault="00E36167" w:rsidP="00E36167">
      <w:pPr>
        <w:ind w:firstLine="28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36167" w:rsidRPr="00E36167" w:rsidRDefault="00E36167" w:rsidP="00E36167">
      <w:pPr>
        <w:ind w:firstLine="28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36167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E36167" w:rsidRPr="00EA7A96" w:rsidRDefault="00E36167" w:rsidP="00E36167">
      <w:pPr>
        <w:rPr>
          <w:rFonts w:ascii="Times New Roman" w:eastAsia="Times New Roman" w:hAnsi="Times New Roman"/>
          <w:b/>
          <w:lang w:eastAsia="ru-RU"/>
        </w:rPr>
      </w:pPr>
    </w:p>
    <w:p w:rsidR="00E36167" w:rsidRPr="009769B6" w:rsidRDefault="00E36167" w:rsidP="00E36167">
      <w:pPr>
        <w:rPr>
          <w:b/>
        </w:rPr>
      </w:pPr>
      <w:r w:rsidRPr="009769B6">
        <w:rPr>
          <w:b/>
        </w:rPr>
        <w:t xml:space="preserve"> </w:t>
      </w:r>
    </w:p>
    <w:p w:rsidR="00E36167" w:rsidRPr="00E36167" w:rsidRDefault="00E36167" w:rsidP="00E36167">
      <w:pPr>
        <w:jc w:val="both"/>
        <w:rPr>
          <w:rFonts w:ascii="Times New Roman" w:eastAsia="Times New Roman" w:hAnsi="Times New Roman"/>
          <w:lang w:eastAsia="ru-RU"/>
        </w:rPr>
      </w:pPr>
      <w:r w:rsidRPr="00E36167">
        <w:rPr>
          <w:rFonts w:ascii="Times New Roman" w:eastAsia="Times New Roman" w:hAnsi="Times New Roman"/>
          <w:lang w:eastAsia="ru-RU"/>
        </w:rPr>
        <w:t>2</w:t>
      </w:r>
      <w:r w:rsidR="007C6269">
        <w:rPr>
          <w:rFonts w:ascii="Times New Roman" w:eastAsia="Times New Roman" w:hAnsi="Times New Roman"/>
          <w:lang w:eastAsia="ru-RU"/>
        </w:rPr>
        <w:t>5</w:t>
      </w:r>
      <w:r w:rsidRPr="00E36167">
        <w:rPr>
          <w:rFonts w:ascii="Times New Roman" w:eastAsia="Times New Roman" w:hAnsi="Times New Roman"/>
          <w:lang w:eastAsia="ru-RU"/>
        </w:rPr>
        <w:t>.</w:t>
      </w:r>
      <w:r w:rsidR="007C6269">
        <w:rPr>
          <w:rFonts w:ascii="Times New Roman" w:eastAsia="Times New Roman" w:hAnsi="Times New Roman"/>
          <w:lang w:eastAsia="ru-RU"/>
        </w:rPr>
        <w:t>10</w:t>
      </w:r>
      <w:r w:rsidRPr="00E36167">
        <w:rPr>
          <w:rFonts w:ascii="Times New Roman" w:eastAsia="Times New Roman" w:hAnsi="Times New Roman"/>
          <w:lang w:eastAsia="ru-RU"/>
        </w:rPr>
        <w:t>. 2013                                                     № 1</w:t>
      </w:r>
      <w:r w:rsidR="007C6269">
        <w:rPr>
          <w:rFonts w:ascii="Times New Roman" w:eastAsia="Times New Roman" w:hAnsi="Times New Roman"/>
          <w:lang w:eastAsia="ru-RU"/>
        </w:rPr>
        <w:t>49</w:t>
      </w:r>
      <w:r w:rsidRPr="00E36167">
        <w:rPr>
          <w:rFonts w:ascii="Times New Roman" w:eastAsia="Times New Roman" w:hAnsi="Times New Roman"/>
          <w:lang w:eastAsia="ru-RU"/>
        </w:rPr>
        <w:t xml:space="preserve">                                                   х. Гуково</w:t>
      </w:r>
    </w:p>
    <w:p w:rsidR="00964006" w:rsidRPr="003C5341" w:rsidRDefault="00964006" w:rsidP="00E36167">
      <w:pPr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47EEE" w:rsidRPr="00E36167" w:rsidRDefault="00964006" w:rsidP="00E36167">
      <w:pPr>
        <w:ind w:right="4393"/>
        <w:jc w:val="both"/>
        <w:rPr>
          <w:rFonts w:ascii="Times New Roman" w:eastAsia="Times New Roman" w:hAnsi="Times New Roman"/>
          <w:lang w:eastAsia="ru-RU"/>
        </w:rPr>
      </w:pPr>
      <w:r w:rsidRPr="00E36167">
        <w:rPr>
          <w:rFonts w:ascii="Times New Roman" w:eastAsia="Times New Roman" w:hAnsi="Times New Roman"/>
          <w:lang w:eastAsia="ru-RU"/>
        </w:rPr>
        <w:t xml:space="preserve">«О создании  комиссии по </w:t>
      </w:r>
      <w:r w:rsidR="0050207B" w:rsidRPr="00E36167">
        <w:rPr>
          <w:rFonts w:ascii="Times New Roman" w:eastAsia="Times New Roman" w:hAnsi="Times New Roman"/>
          <w:lang w:eastAsia="ru-RU"/>
        </w:rPr>
        <w:t xml:space="preserve">оценке </w:t>
      </w:r>
      <w:r w:rsidRPr="00E36167">
        <w:rPr>
          <w:rFonts w:ascii="Times New Roman" w:eastAsia="Times New Roman" w:hAnsi="Times New Roman"/>
          <w:lang w:eastAsia="ru-RU"/>
        </w:rPr>
        <w:t>деятельности руководителей бюджетных учреждений»</w:t>
      </w:r>
    </w:p>
    <w:p w:rsidR="00964006" w:rsidRPr="00E36167" w:rsidRDefault="00964006" w:rsidP="00247EEE">
      <w:pPr>
        <w:rPr>
          <w:rFonts w:ascii="Times New Roman" w:eastAsia="Times New Roman" w:hAnsi="Times New Roman"/>
          <w:lang w:eastAsia="ru-RU"/>
        </w:rPr>
      </w:pPr>
    </w:p>
    <w:p w:rsidR="00247EEE" w:rsidRDefault="005E690C" w:rsidP="00E36167">
      <w:pPr>
        <w:ind w:firstLine="708"/>
        <w:jc w:val="both"/>
        <w:outlineLvl w:val="1"/>
        <w:rPr>
          <w:rFonts w:ascii="Times New Roman" w:hAnsi="Times New Roman"/>
        </w:rPr>
      </w:pPr>
      <w:r w:rsidRPr="00E36167">
        <w:rPr>
          <w:rFonts w:ascii="Times New Roman" w:hAnsi="Times New Roman"/>
        </w:rPr>
        <w:t xml:space="preserve">Во исполнение Постановления Администрации </w:t>
      </w:r>
      <w:r w:rsidR="00E36167">
        <w:rPr>
          <w:rFonts w:ascii="Times New Roman" w:hAnsi="Times New Roman"/>
        </w:rPr>
        <w:t>Гуково-Гнилушевского сельского поселения от 21</w:t>
      </w:r>
      <w:r w:rsidRPr="00E36167">
        <w:rPr>
          <w:rFonts w:ascii="Times New Roman" w:hAnsi="Times New Roman"/>
        </w:rPr>
        <w:t>.05.2013 №</w:t>
      </w:r>
      <w:r w:rsidR="00E36167">
        <w:rPr>
          <w:rFonts w:ascii="Times New Roman" w:hAnsi="Times New Roman"/>
        </w:rPr>
        <w:t xml:space="preserve"> 64</w:t>
      </w:r>
      <w:r w:rsidRPr="00E36167">
        <w:rPr>
          <w:rFonts w:ascii="Times New Roman" w:hAnsi="Times New Roman"/>
        </w:rPr>
        <w:t xml:space="preserve"> «</w:t>
      </w:r>
      <w:r w:rsidR="00E36167" w:rsidRPr="00E36167">
        <w:rPr>
          <w:rFonts w:ascii="Times New Roman" w:hAnsi="Times New Roman"/>
        </w:rPr>
        <w:t>Об утверждении Плана мероприятий («дорожной карты») «Изменения в отраслях социальной сферы направленные на повышение эффективности сферы культуры в Гуково-Гнилушевском сельском поселении»</w:t>
      </w:r>
      <w:r w:rsidR="00E36167">
        <w:rPr>
          <w:rFonts w:ascii="Times New Roman" w:hAnsi="Times New Roman"/>
        </w:rPr>
        <w:t xml:space="preserve">, руководствуясь </w:t>
      </w:r>
      <w:r w:rsidRPr="00E36167">
        <w:rPr>
          <w:rFonts w:ascii="Times New Roman" w:hAnsi="Times New Roman"/>
        </w:rPr>
        <w:t xml:space="preserve">ст. 30 Устава муниципального образования </w:t>
      </w:r>
      <w:r w:rsidR="00E36167">
        <w:rPr>
          <w:rFonts w:ascii="Times New Roman" w:hAnsi="Times New Roman"/>
        </w:rPr>
        <w:t>«Гуково-Гнилушевское</w:t>
      </w:r>
      <w:r w:rsidRPr="00E36167">
        <w:rPr>
          <w:rFonts w:ascii="Times New Roman" w:hAnsi="Times New Roman"/>
        </w:rPr>
        <w:t xml:space="preserve"> сельское поселение</w:t>
      </w:r>
      <w:r w:rsidR="00E36167">
        <w:rPr>
          <w:rFonts w:ascii="Times New Roman" w:hAnsi="Times New Roman"/>
        </w:rPr>
        <w:t>»</w:t>
      </w:r>
      <w:r w:rsidRPr="00E36167">
        <w:rPr>
          <w:rFonts w:ascii="Times New Roman" w:hAnsi="Times New Roman"/>
        </w:rPr>
        <w:t>,-</w:t>
      </w:r>
    </w:p>
    <w:p w:rsidR="00E36167" w:rsidRDefault="00E36167" w:rsidP="00E36167">
      <w:pPr>
        <w:ind w:firstLine="708"/>
        <w:jc w:val="both"/>
        <w:outlineLvl w:val="1"/>
        <w:rPr>
          <w:rFonts w:ascii="Times New Roman" w:hAnsi="Times New Roman"/>
        </w:rPr>
      </w:pPr>
    </w:p>
    <w:p w:rsidR="00E36167" w:rsidRPr="00E36167" w:rsidRDefault="00E36167" w:rsidP="00E36167">
      <w:pPr>
        <w:ind w:firstLine="708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CE4172" w:rsidRPr="00E36167" w:rsidRDefault="00CE4172" w:rsidP="00E36167">
      <w:pPr>
        <w:outlineLvl w:val="1"/>
        <w:rPr>
          <w:rFonts w:ascii="Times New Roman" w:hAnsi="Times New Roman"/>
        </w:rPr>
      </w:pPr>
    </w:p>
    <w:p w:rsidR="005E690C" w:rsidRPr="00E36167" w:rsidRDefault="005C2675" w:rsidP="007C6269">
      <w:pPr>
        <w:pStyle w:val="aa"/>
        <w:numPr>
          <w:ilvl w:val="0"/>
          <w:numId w:val="2"/>
        </w:numPr>
        <w:ind w:left="0" w:firstLine="708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Утвердить с</w:t>
      </w:r>
      <w:r w:rsidR="005E690C" w:rsidRPr="00E36167"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став</w:t>
      </w:r>
      <w:r w:rsidR="005E690C" w:rsidRPr="00E36167">
        <w:rPr>
          <w:rFonts w:ascii="Times New Roman" w:hAnsi="Times New Roman"/>
        </w:rPr>
        <w:t xml:space="preserve"> комисси</w:t>
      </w:r>
      <w:r>
        <w:rPr>
          <w:rFonts w:ascii="Times New Roman" w:hAnsi="Times New Roman"/>
        </w:rPr>
        <w:t>и</w:t>
      </w:r>
      <w:r w:rsidR="005E690C" w:rsidRPr="00E36167">
        <w:rPr>
          <w:rFonts w:ascii="Times New Roman" w:hAnsi="Times New Roman"/>
        </w:rPr>
        <w:t xml:space="preserve"> по оценке деятельности руководителей </w:t>
      </w:r>
      <w:r w:rsidR="007C6269">
        <w:rPr>
          <w:rFonts w:ascii="Times New Roman" w:hAnsi="Times New Roman"/>
        </w:rPr>
        <w:t xml:space="preserve">муниципальных </w:t>
      </w:r>
      <w:r w:rsidR="005E690C" w:rsidRPr="00E36167">
        <w:rPr>
          <w:rFonts w:ascii="Times New Roman" w:hAnsi="Times New Roman"/>
        </w:rPr>
        <w:t>бюджетных учреждений</w:t>
      </w:r>
      <w:r w:rsidR="007C6269">
        <w:rPr>
          <w:rFonts w:ascii="Times New Roman" w:hAnsi="Times New Roman"/>
        </w:rPr>
        <w:t xml:space="preserve"> культуры согласно приложению № 1 к настоящему постановлению.</w:t>
      </w:r>
    </w:p>
    <w:p w:rsidR="00CE4172" w:rsidRDefault="00CE4172" w:rsidP="007C6269">
      <w:pPr>
        <w:pStyle w:val="aa"/>
        <w:numPr>
          <w:ilvl w:val="0"/>
          <w:numId w:val="2"/>
        </w:numPr>
        <w:ind w:left="0" w:firstLine="708"/>
        <w:jc w:val="both"/>
        <w:outlineLvl w:val="1"/>
        <w:rPr>
          <w:rFonts w:ascii="Times New Roman" w:hAnsi="Times New Roman"/>
        </w:rPr>
      </w:pPr>
      <w:r w:rsidRPr="00E36167">
        <w:rPr>
          <w:rFonts w:ascii="Times New Roman" w:hAnsi="Times New Roman"/>
        </w:rPr>
        <w:t>Утвердить регламент работы комиссии согласно  приложению</w:t>
      </w:r>
      <w:r w:rsidR="007C6269">
        <w:rPr>
          <w:rFonts w:ascii="Times New Roman" w:hAnsi="Times New Roman"/>
        </w:rPr>
        <w:t xml:space="preserve"> № 2</w:t>
      </w:r>
      <w:r w:rsidRPr="00E36167">
        <w:rPr>
          <w:rFonts w:ascii="Times New Roman" w:hAnsi="Times New Roman"/>
        </w:rPr>
        <w:t xml:space="preserve">  к </w:t>
      </w:r>
      <w:r w:rsidR="007C6269">
        <w:rPr>
          <w:rFonts w:ascii="Times New Roman" w:hAnsi="Times New Roman"/>
        </w:rPr>
        <w:t>настоящему постановлению</w:t>
      </w:r>
      <w:r w:rsidRPr="00E36167">
        <w:rPr>
          <w:rFonts w:ascii="Times New Roman" w:hAnsi="Times New Roman"/>
        </w:rPr>
        <w:t>.</w:t>
      </w:r>
    </w:p>
    <w:p w:rsidR="007C6269" w:rsidRPr="00E36167" w:rsidRDefault="007C6269" w:rsidP="007C6269">
      <w:pPr>
        <w:pStyle w:val="aa"/>
        <w:numPr>
          <w:ilvl w:val="0"/>
          <w:numId w:val="2"/>
        </w:numPr>
        <w:ind w:left="0" w:firstLine="708"/>
        <w:jc w:val="both"/>
        <w:outlineLvl w:val="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CE4172" w:rsidRPr="00E36167" w:rsidRDefault="00CE4172" w:rsidP="00CE4172">
      <w:pPr>
        <w:outlineLvl w:val="1"/>
        <w:rPr>
          <w:rFonts w:ascii="Times New Roman" w:hAnsi="Times New Roman"/>
        </w:rPr>
      </w:pPr>
    </w:p>
    <w:p w:rsidR="00CE4172" w:rsidRPr="00E36167" w:rsidRDefault="00CE4172" w:rsidP="00CE4172">
      <w:pPr>
        <w:outlineLvl w:val="1"/>
        <w:rPr>
          <w:rFonts w:ascii="Times New Roman" w:hAnsi="Times New Roman"/>
        </w:rPr>
      </w:pPr>
    </w:p>
    <w:p w:rsidR="00CE4172" w:rsidRPr="00E36167" w:rsidRDefault="00CE4172" w:rsidP="00CE4172">
      <w:pPr>
        <w:outlineLvl w:val="1"/>
        <w:rPr>
          <w:rFonts w:ascii="Times New Roman" w:hAnsi="Times New Roman"/>
        </w:rPr>
      </w:pPr>
    </w:p>
    <w:p w:rsidR="00CE4172" w:rsidRPr="00E36167" w:rsidRDefault="00CE4172" w:rsidP="00CE4172">
      <w:pPr>
        <w:outlineLvl w:val="1"/>
        <w:rPr>
          <w:rFonts w:ascii="Times New Roman" w:hAnsi="Times New Roman"/>
        </w:rPr>
      </w:pPr>
    </w:p>
    <w:p w:rsidR="00CE4172" w:rsidRPr="00E36167" w:rsidRDefault="00CE4172" w:rsidP="00CE4172">
      <w:pPr>
        <w:outlineLvl w:val="1"/>
        <w:rPr>
          <w:rFonts w:ascii="Times New Roman" w:hAnsi="Times New Roman"/>
        </w:rPr>
      </w:pPr>
    </w:p>
    <w:p w:rsidR="00CE4172" w:rsidRPr="00E36167" w:rsidRDefault="00CE4172" w:rsidP="007C6269">
      <w:pPr>
        <w:outlineLvl w:val="1"/>
        <w:rPr>
          <w:rFonts w:ascii="Times New Roman" w:hAnsi="Times New Roman"/>
        </w:rPr>
      </w:pPr>
      <w:r w:rsidRPr="00E36167">
        <w:rPr>
          <w:rFonts w:ascii="Times New Roman" w:hAnsi="Times New Roman"/>
        </w:rPr>
        <w:t xml:space="preserve">Глава </w:t>
      </w:r>
      <w:r w:rsidR="007C6269">
        <w:rPr>
          <w:rFonts w:ascii="Times New Roman" w:hAnsi="Times New Roman"/>
        </w:rPr>
        <w:t>Гуково-Гнилушевского</w:t>
      </w:r>
    </w:p>
    <w:p w:rsidR="005E690C" w:rsidRPr="00E36167" w:rsidRDefault="007C6269" w:rsidP="007C6269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r w:rsidR="00CE4172" w:rsidRPr="00E36167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</w:t>
      </w:r>
      <w:r w:rsidR="00CE4172" w:rsidRPr="00E36167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Г.В. Щербаков</w:t>
      </w:r>
    </w:p>
    <w:p w:rsidR="00CE4172" w:rsidRPr="00E36167" w:rsidRDefault="00CE4172" w:rsidP="00CE4172">
      <w:pPr>
        <w:ind w:left="708"/>
        <w:outlineLvl w:val="1"/>
        <w:rPr>
          <w:rFonts w:ascii="Times New Roman" w:hAnsi="Times New Roman"/>
          <w:sz w:val="28"/>
          <w:szCs w:val="28"/>
        </w:rPr>
      </w:pPr>
    </w:p>
    <w:p w:rsidR="00CE4172" w:rsidRPr="00E36167" w:rsidRDefault="00CE4172" w:rsidP="00CE4172">
      <w:pPr>
        <w:ind w:left="708"/>
        <w:outlineLvl w:val="1"/>
        <w:rPr>
          <w:rFonts w:ascii="Times New Roman" w:hAnsi="Times New Roman"/>
          <w:sz w:val="28"/>
          <w:szCs w:val="28"/>
        </w:rPr>
      </w:pPr>
    </w:p>
    <w:p w:rsidR="00CE4172" w:rsidRDefault="00CE4172" w:rsidP="00CE4172">
      <w:pPr>
        <w:ind w:left="708"/>
        <w:outlineLvl w:val="1"/>
        <w:rPr>
          <w:rFonts w:ascii="Times New Roman" w:hAnsi="Times New Roman"/>
          <w:sz w:val="20"/>
          <w:szCs w:val="20"/>
        </w:rPr>
      </w:pPr>
    </w:p>
    <w:p w:rsidR="00CE4172" w:rsidRDefault="00CE4172" w:rsidP="00CE4172">
      <w:pPr>
        <w:ind w:left="708"/>
        <w:outlineLvl w:val="1"/>
        <w:rPr>
          <w:rFonts w:ascii="Times New Roman" w:hAnsi="Times New Roman"/>
          <w:sz w:val="20"/>
          <w:szCs w:val="20"/>
        </w:rPr>
      </w:pPr>
    </w:p>
    <w:p w:rsidR="00CE4172" w:rsidRDefault="00CE4172" w:rsidP="00CE4172">
      <w:pPr>
        <w:ind w:left="708"/>
        <w:outlineLvl w:val="1"/>
        <w:rPr>
          <w:rFonts w:ascii="Times New Roman" w:hAnsi="Times New Roman"/>
          <w:sz w:val="20"/>
          <w:szCs w:val="20"/>
        </w:rPr>
      </w:pPr>
    </w:p>
    <w:p w:rsidR="00CE4172" w:rsidRDefault="00CE4172" w:rsidP="00CE4172">
      <w:pPr>
        <w:ind w:left="708"/>
        <w:outlineLvl w:val="1"/>
        <w:rPr>
          <w:rFonts w:ascii="Times New Roman" w:hAnsi="Times New Roman"/>
          <w:sz w:val="20"/>
          <w:szCs w:val="20"/>
        </w:rPr>
      </w:pPr>
    </w:p>
    <w:p w:rsidR="00CE4172" w:rsidRDefault="00CE4172" w:rsidP="00CE4172">
      <w:pPr>
        <w:ind w:left="708"/>
        <w:outlineLvl w:val="1"/>
        <w:rPr>
          <w:rFonts w:ascii="Times New Roman" w:hAnsi="Times New Roman"/>
          <w:sz w:val="20"/>
          <w:szCs w:val="20"/>
        </w:rPr>
      </w:pPr>
    </w:p>
    <w:p w:rsidR="00CE4172" w:rsidRDefault="00CE4172" w:rsidP="00CE4172">
      <w:pPr>
        <w:ind w:left="708"/>
        <w:outlineLvl w:val="1"/>
        <w:rPr>
          <w:rFonts w:ascii="Times New Roman" w:hAnsi="Times New Roman"/>
          <w:sz w:val="20"/>
          <w:szCs w:val="20"/>
        </w:rPr>
      </w:pPr>
    </w:p>
    <w:p w:rsidR="00CE4172" w:rsidRDefault="00CE4172" w:rsidP="00CE4172">
      <w:pPr>
        <w:ind w:left="708"/>
        <w:outlineLvl w:val="1"/>
        <w:rPr>
          <w:rFonts w:ascii="Times New Roman" w:hAnsi="Times New Roman"/>
          <w:sz w:val="20"/>
          <w:szCs w:val="20"/>
        </w:rPr>
      </w:pPr>
    </w:p>
    <w:p w:rsidR="00CE4172" w:rsidRDefault="00CE4172" w:rsidP="00CE4172">
      <w:pPr>
        <w:ind w:left="708"/>
        <w:outlineLvl w:val="1"/>
        <w:rPr>
          <w:rFonts w:ascii="Times New Roman" w:hAnsi="Times New Roman"/>
          <w:sz w:val="20"/>
          <w:szCs w:val="20"/>
        </w:rPr>
      </w:pPr>
    </w:p>
    <w:p w:rsidR="00CE4172" w:rsidRDefault="00CE4172" w:rsidP="00CE4172">
      <w:pPr>
        <w:ind w:left="708"/>
        <w:outlineLvl w:val="1"/>
        <w:rPr>
          <w:rFonts w:ascii="Times New Roman" w:hAnsi="Times New Roman"/>
          <w:sz w:val="20"/>
          <w:szCs w:val="20"/>
        </w:rPr>
      </w:pPr>
    </w:p>
    <w:p w:rsidR="007C6269" w:rsidRDefault="007C6269" w:rsidP="00CE4172">
      <w:pPr>
        <w:ind w:left="708"/>
        <w:outlineLvl w:val="1"/>
        <w:rPr>
          <w:rFonts w:ascii="Times New Roman" w:hAnsi="Times New Roman"/>
          <w:sz w:val="20"/>
          <w:szCs w:val="20"/>
        </w:rPr>
      </w:pPr>
    </w:p>
    <w:p w:rsidR="007C6269" w:rsidRDefault="007C6269" w:rsidP="00CE4172">
      <w:pPr>
        <w:ind w:left="708"/>
        <w:outlineLvl w:val="1"/>
        <w:rPr>
          <w:rFonts w:ascii="Times New Roman" w:hAnsi="Times New Roman"/>
          <w:sz w:val="20"/>
          <w:szCs w:val="20"/>
        </w:rPr>
      </w:pPr>
    </w:p>
    <w:p w:rsidR="007C6269" w:rsidRDefault="007C6269" w:rsidP="00FD6429">
      <w:pPr>
        <w:outlineLvl w:val="1"/>
        <w:rPr>
          <w:rFonts w:ascii="Times New Roman" w:hAnsi="Times New Roman"/>
          <w:sz w:val="20"/>
          <w:szCs w:val="20"/>
        </w:rPr>
      </w:pPr>
    </w:p>
    <w:p w:rsidR="00C330EF" w:rsidRDefault="00C330EF" w:rsidP="00CE4172">
      <w:pPr>
        <w:ind w:left="708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C330EF" w:rsidRDefault="00C330EF" w:rsidP="00CE4172">
      <w:pPr>
        <w:ind w:left="708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3D3ADF" w:rsidRPr="00FD6429" w:rsidRDefault="003D3ADF" w:rsidP="003D3ADF">
      <w:pPr>
        <w:ind w:left="708"/>
        <w:jc w:val="right"/>
        <w:outlineLvl w:val="1"/>
        <w:rPr>
          <w:rFonts w:ascii="Times New Roman" w:hAnsi="Times New Roman"/>
          <w:sz w:val="22"/>
          <w:szCs w:val="22"/>
        </w:rPr>
      </w:pPr>
      <w:r w:rsidRPr="00FD6429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sz w:val="22"/>
          <w:szCs w:val="22"/>
        </w:rPr>
        <w:t>2</w:t>
      </w:r>
    </w:p>
    <w:p w:rsidR="003D3ADF" w:rsidRPr="00FD6429" w:rsidRDefault="003D3ADF" w:rsidP="003D3ADF">
      <w:pPr>
        <w:ind w:left="708"/>
        <w:jc w:val="right"/>
        <w:outlineLvl w:val="1"/>
        <w:rPr>
          <w:rFonts w:ascii="Times New Roman" w:hAnsi="Times New Roman"/>
          <w:sz w:val="22"/>
          <w:szCs w:val="22"/>
        </w:rPr>
      </w:pPr>
      <w:r w:rsidRPr="00FD6429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3D3ADF" w:rsidRPr="00FD6429" w:rsidRDefault="003D3ADF" w:rsidP="003D3ADF">
      <w:pPr>
        <w:ind w:left="708"/>
        <w:jc w:val="right"/>
        <w:outlineLvl w:val="1"/>
        <w:rPr>
          <w:rFonts w:ascii="Times New Roman" w:hAnsi="Times New Roman"/>
          <w:sz w:val="22"/>
          <w:szCs w:val="22"/>
        </w:rPr>
      </w:pPr>
      <w:r w:rsidRPr="00FD6429">
        <w:rPr>
          <w:rFonts w:ascii="Times New Roman" w:hAnsi="Times New Roman"/>
          <w:sz w:val="22"/>
          <w:szCs w:val="22"/>
        </w:rPr>
        <w:t xml:space="preserve">Гуково-Гнилушевского </w:t>
      </w:r>
      <w:r>
        <w:rPr>
          <w:rFonts w:ascii="Times New Roman" w:hAnsi="Times New Roman"/>
          <w:sz w:val="22"/>
          <w:szCs w:val="22"/>
        </w:rPr>
        <w:t>с</w:t>
      </w:r>
      <w:r w:rsidRPr="00FD6429">
        <w:rPr>
          <w:rFonts w:ascii="Times New Roman" w:hAnsi="Times New Roman"/>
          <w:sz w:val="22"/>
          <w:szCs w:val="22"/>
        </w:rPr>
        <w:t xml:space="preserve">ельского поселения </w:t>
      </w:r>
    </w:p>
    <w:p w:rsidR="003D3ADF" w:rsidRPr="00FD6429" w:rsidRDefault="003D3ADF" w:rsidP="003D3ADF">
      <w:pPr>
        <w:ind w:left="708"/>
        <w:jc w:val="right"/>
        <w:outlineLvl w:val="1"/>
        <w:rPr>
          <w:rFonts w:ascii="Times New Roman" w:hAnsi="Times New Roman"/>
          <w:sz w:val="22"/>
          <w:szCs w:val="22"/>
        </w:rPr>
      </w:pPr>
      <w:r w:rsidRPr="00FD6429">
        <w:rPr>
          <w:rFonts w:ascii="Times New Roman" w:hAnsi="Times New Roman"/>
          <w:sz w:val="22"/>
          <w:szCs w:val="22"/>
        </w:rPr>
        <w:t>от 25.10.2013 № 149</w:t>
      </w:r>
    </w:p>
    <w:p w:rsidR="00FD6429" w:rsidRDefault="00FD6429" w:rsidP="00FD6429">
      <w:pPr>
        <w:tabs>
          <w:tab w:val="left" w:pos="2694"/>
        </w:tabs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3D3ADF" w:rsidRPr="00FD6429" w:rsidRDefault="003D3ADF" w:rsidP="00FD6429">
      <w:pPr>
        <w:tabs>
          <w:tab w:val="left" w:pos="2694"/>
        </w:tabs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FD6429" w:rsidRDefault="00FD6429" w:rsidP="00FD6429">
      <w:pPr>
        <w:tabs>
          <w:tab w:val="left" w:pos="2694"/>
        </w:tabs>
        <w:jc w:val="center"/>
        <w:rPr>
          <w:rFonts w:ascii="Times New Roman" w:eastAsia="Times New Roman" w:hAnsi="Times New Roman"/>
          <w:lang w:eastAsia="ru-RU"/>
        </w:rPr>
      </w:pPr>
    </w:p>
    <w:p w:rsidR="00FD6429" w:rsidRDefault="00FD6429" w:rsidP="00FD6429">
      <w:pPr>
        <w:tabs>
          <w:tab w:val="left" w:pos="2694"/>
        </w:tabs>
        <w:jc w:val="center"/>
        <w:rPr>
          <w:rFonts w:ascii="Times New Roman" w:eastAsia="Times New Roman" w:hAnsi="Times New Roman"/>
          <w:lang w:eastAsia="ru-RU"/>
        </w:rPr>
      </w:pPr>
    </w:p>
    <w:p w:rsidR="00FD6429" w:rsidRPr="007C6269" w:rsidRDefault="00FD6429" w:rsidP="00FD6429">
      <w:pPr>
        <w:tabs>
          <w:tab w:val="left" w:pos="2694"/>
        </w:tabs>
        <w:jc w:val="center"/>
        <w:rPr>
          <w:rFonts w:ascii="Times New Roman" w:eastAsia="Times New Roman" w:hAnsi="Times New Roman"/>
          <w:lang w:eastAsia="ru-RU"/>
        </w:rPr>
      </w:pPr>
      <w:r w:rsidRPr="007C6269">
        <w:rPr>
          <w:rFonts w:ascii="Times New Roman" w:eastAsia="Times New Roman" w:hAnsi="Times New Roman"/>
          <w:lang w:eastAsia="ru-RU"/>
        </w:rPr>
        <w:t>СОСТАВ</w:t>
      </w:r>
    </w:p>
    <w:p w:rsidR="00FD6429" w:rsidRPr="007C6269" w:rsidRDefault="00FD6429" w:rsidP="00FD6429">
      <w:pPr>
        <w:pStyle w:val="aa"/>
        <w:ind w:left="106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269">
        <w:rPr>
          <w:rFonts w:ascii="Times New Roman" w:hAnsi="Times New Roman"/>
        </w:rPr>
        <w:t>комиссии по оценке деятельности руководителей</w:t>
      </w:r>
      <w:r w:rsidRPr="00E361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муниципальных </w:t>
      </w:r>
      <w:r w:rsidRPr="00E36167">
        <w:rPr>
          <w:rFonts w:ascii="Times New Roman" w:hAnsi="Times New Roman"/>
        </w:rPr>
        <w:t>бюджетных учреждений</w:t>
      </w:r>
      <w:r>
        <w:rPr>
          <w:rFonts w:ascii="Times New Roman" w:hAnsi="Times New Roman"/>
        </w:rPr>
        <w:t xml:space="preserve"> культуры</w:t>
      </w:r>
    </w:p>
    <w:p w:rsidR="00FD6429" w:rsidRPr="007C6269" w:rsidRDefault="00FD6429" w:rsidP="00FD6429">
      <w:pPr>
        <w:pStyle w:val="aa"/>
        <w:ind w:left="1068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Pr="007C6269" w:rsidRDefault="00FD6429" w:rsidP="00FD6429">
      <w:pPr>
        <w:pStyle w:val="aa"/>
        <w:ind w:left="1068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Pr="007C6269" w:rsidRDefault="00FD6429" w:rsidP="00FD6429">
      <w:pPr>
        <w:pStyle w:val="aa"/>
        <w:ind w:left="1068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Pr="00FD6429" w:rsidRDefault="00FD6429" w:rsidP="003D3ADF">
      <w:pPr>
        <w:tabs>
          <w:tab w:val="left" w:pos="3880"/>
        </w:tabs>
        <w:rPr>
          <w:rFonts w:ascii="Times New Roman" w:eastAsia="Times New Roman" w:hAnsi="Times New Roman"/>
          <w:lang w:eastAsia="ru-RU"/>
        </w:rPr>
      </w:pPr>
      <w:r w:rsidRPr="00FD6429">
        <w:rPr>
          <w:rFonts w:ascii="Times New Roman" w:eastAsia="Times New Roman" w:hAnsi="Times New Roman"/>
          <w:lang w:eastAsia="ru-RU"/>
        </w:rPr>
        <w:t xml:space="preserve">Председатель                     Щербаков Г.В.              </w:t>
      </w:r>
      <w:r w:rsidR="003D3ADF">
        <w:rPr>
          <w:rFonts w:ascii="Times New Roman" w:eastAsia="Times New Roman" w:hAnsi="Times New Roman"/>
          <w:lang w:eastAsia="ru-RU"/>
        </w:rPr>
        <w:t xml:space="preserve"> </w:t>
      </w:r>
      <w:bookmarkStart w:id="0" w:name="_GoBack"/>
      <w:bookmarkEnd w:id="0"/>
      <w:r w:rsidRPr="00FD6429">
        <w:rPr>
          <w:rFonts w:ascii="Times New Roman" w:eastAsia="Times New Roman" w:hAnsi="Times New Roman"/>
          <w:lang w:eastAsia="ru-RU"/>
        </w:rPr>
        <w:t xml:space="preserve">Глава Гуково-Гнилушевского комиссии                                                                    сельского поселения </w:t>
      </w:r>
    </w:p>
    <w:p w:rsidR="00FD6429" w:rsidRPr="00FD6429" w:rsidRDefault="00FD6429" w:rsidP="00FD6429">
      <w:pPr>
        <w:tabs>
          <w:tab w:val="left" w:pos="5780"/>
        </w:tabs>
        <w:ind w:left="-142"/>
        <w:jc w:val="center"/>
        <w:rPr>
          <w:rFonts w:ascii="Times New Roman" w:eastAsia="Times New Roman" w:hAnsi="Times New Roman"/>
          <w:lang w:eastAsia="ru-RU"/>
        </w:rPr>
      </w:pPr>
    </w:p>
    <w:p w:rsidR="00FD6429" w:rsidRPr="00FD6429" w:rsidRDefault="00FD6429" w:rsidP="003D3ADF">
      <w:pPr>
        <w:tabs>
          <w:tab w:val="left" w:pos="5812"/>
        </w:tabs>
        <w:ind w:left="2832" w:hanging="2832"/>
        <w:rPr>
          <w:rFonts w:ascii="Times New Roman" w:eastAsia="Times New Roman" w:hAnsi="Times New Roman"/>
          <w:lang w:eastAsia="ru-RU"/>
        </w:rPr>
      </w:pPr>
      <w:r w:rsidRPr="00FD6429">
        <w:rPr>
          <w:rFonts w:ascii="Times New Roman" w:eastAsia="Times New Roman" w:hAnsi="Times New Roman"/>
          <w:lang w:eastAsia="ru-RU"/>
        </w:rPr>
        <w:t xml:space="preserve">Секретарь                           </w:t>
      </w:r>
      <w:proofErr w:type="spellStart"/>
      <w:r w:rsidRPr="00FD6429">
        <w:rPr>
          <w:rFonts w:ascii="Times New Roman" w:eastAsia="Times New Roman" w:hAnsi="Times New Roman"/>
          <w:lang w:eastAsia="ru-RU"/>
        </w:rPr>
        <w:t>Стракшис</w:t>
      </w:r>
      <w:proofErr w:type="spellEnd"/>
      <w:r w:rsidRPr="00FD6429">
        <w:rPr>
          <w:rFonts w:ascii="Times New Roman" w:eastAsia="Times New Roman" w:hAnsi="Times New Roman"/>
          <w:lang w:eastAsia="ru-RU"/>
        </w:rPr>
        <w:t xml:space="preserve"> Т.А.               специалист первой категории</w:t>
      </w:r>
    </w:p>
    <w:p w:rsidR="00FD6429" w:rsidRPr="00FD6429" w:rsidRDefault="00FD6429" w:rsidP="003D3ADF">
      <w:pPr>
        <w:tabs>
          <w:tab w:val="left" w:pos="5812"/>
        </w:tabs>
        <w:ind w:left="2832" w:hanging="2832"/>
        <w:rPr>
          <w:rFonts w:ascii="Times New Roman" w:eastAsia="Times New Roman" w:hAnsi="Times New Roman"/>
          <w:lang w:eastAsia="ru-RU"/>
        </w:rPr>
      </w:pPr>
      <w:r w:rsidRPr="00FD6429">
        <w:rPr>
          <w:rFonts w:ascii="Times New Roman" w:eastAsia="Times New Roman" w:hAnsi="Times New Roman"/>
          <w:lang w:eastAsia="ru-RU"/>
        </w:rPr>
        <w:t>комиссии</w:t>
      </w:r>
    </w:p>
    <w:p w:rsidR="00FD6429" w:rsidRPr="00FD6429" w:rsidRDefault="00FD6429" w:rsidP="00FD6429">
      <w:pPr>
        <w:rPr>
          <w:rFonts w:ascii="Times New Roman" w:eastAsia="Times New Roman" w:hAnsi="Times New Roman"/>
          <w:lang w:eastAsia="ru-RU"/>
        </w:rPr>
      </w:pPr>
    </w:p>
    <w:p w:rsidR="00FD6429" w:rsidRPr="00FD6429" w:rsidRDefault="00FD6429" w:rsidP="00FD6429">
      <w:pPr>
        <w:tabs>
          <w:tab w:val="left" w:pos="2620"/>
          <w:tab w:val="left" w:pos="4920"/>
        </w:tabs>
        <w:rPr>
          <w:rFonts w:ascii="Times New Roman" w:eastAsia="Times New Roman" w:hAnsi="Times New Roman"/>
          <w:lang w:eastAsia="ru-RU"/>
        </w:rPr>
      </w:pPr>
    </w:p>
    <w:p w:rsidR="00FD6429" w:rsidRPr="00FD6429" w:rsidRDefault="00FD6429" w:rsidP="00FD6429">
      <w:pPr>
        <w:tabs>
          <w:tab w:val="left" w:pos="2620"/>
          <w:tab w:val="left" w:pos="4920"/>
        </w:tabs>
        <w:rPr>
          <w:rFonts w:ascii="Times New Roman" w:eastAsia="Times New Roman" w:hAnsi="Times New Roman"/>
          <w:lang w:eastAsia="ru-RU"/>
        </w:rPr>
      </w:pPr>
      <w:r w:rsidRPr="00FD6429">
        <w:rPr>
          <w:rFonts w:ascii="Times New Roman" w:eastAsia="Times New Roman" w:hAnsi="Times New Roman"/>
          <w:lang w:eastAsia="ru-RU"/>
        </w:rPr>
        <w:t>Члены комиссии:</w:t>
      </w:r>
    </w:p>
    <w:p w:rsidR="00FD6429" w:rsidRPr="00FD6429" w:rsidRDefault="00FD6429" w:rsidP="00FD6429">
      <w:pPr>
        <w:tabs>
          <w:tab w:val="left" w:pos="2620"/>
          <w:tab w:val="left" w:pos="4920"/>
        </w:tabs>
        <w:rPr>
          <w:rFonts w:ascii="Times New Roman" w:eastAsia="Times New Roman" w:hAnsi="Times New Roman"/>
          <w:lang w:eastAsia="ru-RU"/>
        </w:rPr>
      </w:pPr>
    </w:p>
    <w:p w:rsidR="00FD6429" w:rsidRPr="00FD6429" w:rsidRDefault="00FD6429" w:rsidP="00FD6429">
      <w:pPr>
        <w:tabs>
          <w:tab w:val="left" w:pos="5812"/>
        </w:tabs>
        <w:ind w:left="2832" w:hanging="2974"/>
        <w:rPr>
          <w:rFonts w:ascii="Times New Roman" w:eastAsia="Times New Roman" w:hAnsi="Times New Roman"/>
          <w:lang w:eastAsia="ru-RU"/>
        </w:rPr>
      </w:pPr>
      <w:r w:rsidRPr="00FD6429">
        <w:rPr>
          <w:rFonts w:ascii="Times New Roman" w:eastAsia="Times New Roman" w:hAnsi="Times New Roman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lang w:eastAsia="ru-RU"/>
        </w:rPr>
        <w:t>Масевич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М.В. – </w:t>
      </w:r>
      <w:r w:rsidRPr="00FD6429">
        <w:rPr>
          <w:rFonts w:ascii="Times New Roman" w:eastAsia="Times New Roman" w:hAnsi="Times New Roman"/>
          <w:lang w:eastAsia="ru-RU"/>
        </w:rPr>
        <w:t xml:space="preserve"> Начальник сектора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D6429">
        <w:rPr>
          <w:rFonts w:ascii="Times New Roman" w:eastAsia="Times New Roman" w:hAnsi="Times New Roman"/>
          <w:lang w:eastAsia="ru-RU"/>
        </w:rPr>
        <w:t>экономики и финансов</w:t>
      </w:r>
    </w:p>
    <w:p w:rsidR="00FD6429" w:rsidRPr="00FD6429" w:rsidRDefault="00FD6429" w:rsidP="00FD6429">
      <w:pPr>
        <w:tabs>
          <w:tab w:val="left" w:pos="5812"/>
        </w:tabs>
        <w:ind w:left="5245" w:hanging="609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Салькова И.Н. – Ведущий специалист </w:t>
      </w:r>
      <w:r w:rsidRPr="00FD6429">
        <w:rPr>
          <w:rFonts w:ascii="Times New Roman" w:eastAsia="Times New Roman" w:hAnsi="Times New Roman"/>
          <w:lang w:eastAsia="ru-RU"/>
        </w:rPr>
        <w:t>(главный бухгалтер)</w:t>
      </w:r>
    </w:p>
    <w:p w:rsidR="00FD6429" w:rsidRPr="00FD6429" w:rsidRDefault="00FD6429" w:rsidP="00FD6429">
      <w:pPr>
        <w:tabs>
          <w:tab w:val="left" w:pos="2620"/>
          <w:tab w:val="left" w:pos="4920"/>
        </w:tabs>
        <w:ind w:left="6096" w:hanging="6096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Гонухин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Д.С. –  </w:t>
      </w:r>
      <w:r w:rsidRPr="00FD6429">
        <w:rPr>
          <w:rFonts w:ascii="Times New Roman" w:eastAsia="Times New Roman" w:hAnsi="Times New Roman"/>
          <w:lang w:eastAsia="ru-RU"/>
        </w:rPr>
        <w:t>Специалист первой категории</w:t>
      </w:r>
    </w:p>
    <w:p w:rsidR="00FD6429" w:rsidRPr="00FD6429" w:rsidRDefault="00FD6429" w:rsidP="00FD6429">
      <w:pPr>
        <w:tabs>
          <w:tab w:val="left" w:pos="2620"/>
          <w:tab w:val="left" w:pos="4920"/>
        </w:tabs>
        <w:rPr>
          <w:rFonts w:ascii="Times New Roman" w:eastAsia="Times New Roman" w:hAnsi="Times New Roman"/>
          <w:lang w:eastAsia="ru-RU"/>
        </w:rPr>
      </w:pPr>
    </w:p>
    <w:p w:rsidR="00FD6429" w:rsidRPr="007C6269" w:rsidRDefault="00FD6429" w:rsidP="00FD6429">
      <w:pPr>
        <w:pStyle w:val="aa"/>
        <w:ind w:left="1068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6429" w:rsidRDefault="00FD6429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0EF" w:rsidRDefault="00C330EF" w:rsidP="00FD642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0EF" w:rsidRDefault="00C330EF" w:rsidP="00FD6429">
      <w:pPr>
        <w:ind w:left="708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0EF" w:rsidRDefault="00C330EF" w:rsidP="00FD6429">
      <w:pPr>
        <w:ind w:left="708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C330EF" w:rsidRDefault="00C330EF" w:rsidP="00FD6429">
      <w:pPr>
        <w:ind w:left="708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FD6429" w:rsidRPr="00FD6429" w:rsidRDefault="00FD6429" w:rsidP="00FD6429">
      <w:pPr>
        <w:ind w:left="708"/>
        <w:jc w:val="right"/>
        <w:outlineLvl w:val="1"/>
        <w:rPr>
          <w:rFonts w:ascii="Times New Roman" w:hAnsi="Times New Roman"/>
          <w:sz w:val="22"/>
          <w:szCs w:val="22"/>
        </w:rPr>
      </w:pPr>
      <w:r w:rsidRPr="00FD6429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sz w:val="22"/>
          <w:szCs w:val="22"/>
        </w:rPr>
        <w:t>2</w:t>
      </w:r>
    </w:p>
    <w:p w:rsidR="00FD6429" w:rsidRPr="00FD6429" w:rsidRDefault="00FD6429" w:rsidP="00C330EF">
      <w:pPr>
        <w:ind w:left="708"/>
        <w:jc w:val="right"/>
        <w:outlineLvl w:val="1"/>
        <w:rPr>
          <w:rFonts w:ascii="Times New Roman" w:hAnsi="Times New Roman"/>
          <w:sz w:val="22"/>
          <w:szCs w:val="22"/>
        </w:rPr>
      </w:pPr>
      <w:r w:rsidRPr="00FD6429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FD6429" w:rsidRPr="00FD6429" w:rsidRDefault="00FD6429" w:rsidP="00C330EF">
      <w:pPr>
        <w:ind w:left="708"/>
        <w:jc w:val="right"/>
        <w:outlineLvl w:val="1"/>
        <w:rPr>
          <w:rFonts w:ascii="Times New Roman" w:hAnsi="Times New Roman"/>
          <w:sz w:val="22"/>
          <w:szCs w:val="22"/>
        </w:rPr>
      </w:pPr>
      <w:r w:rsidRPr="00FD6429">
        <w:rPr>
          <w:rFonts w:ascii="Times New Roman" w:hAnsi="Times New Roman"/>
          <w:sz w:val="22"/>
          <w:szCs w:val="22"/>
        </w:rPr>
        <w:t xml:space="preserve">Гуково-Гнилушевского </w:t>
      </w:r>
      <w:r w:rsidR="00C330EF">
        <w:rPr>
          <w:rFonts w:ascii="Times New Roman" w:hAnsi="Times New Roman"/>
          <w:sz w:val="22"/>
          <w:szCs w:val="22"/>
        </w:rPr>
        <w:t>с</w:t>
      </w:r>
      <w:r w:rsidRPr="00FD6429">
        <w:rPr>
          <w:rFonts w:ascii="Times New Roman" w:hAnsi="Times New Roman"/>
          <w:sz w:val="22"/>
          <w:szCs w:val="22"/>
        </w:rPr>
        <w:t xml:space="preserve">ельского поселения </w:t>
      </w:r>
    </w:p>
    <w:p w:rsidR="00FD6429" w:rsidRPr="00FD6429" w:rsidRDefault="00FD6429" w:rsidP="00FD6429">
      <w:pPr>
        <w:ind w:left="708"/>
        <w:jc w:val="right"/>
        <w:outlineLvl w:val="1"/>
        <w:rPr>
          <w:rFonts w:ascii="Times New Roman" w:hAnsi="Times New Roman"/>
          <w:sz w:val="22"/>
          <w:szCs w:val="22"/>
        </w:rPr>
      </w:pPr>
      <w:r w:rsidRPr="00FD6429">
        <w:rPr>
          <w:rFonts w:ascii="Times New Roman" w:hAnsi="Times New Roman"/>
          <w:sz w:val="22"/>
          <w:szCs w:val="22"/>
        </w:rPr>
        <w:t>от 25.10.2013 № 149</w:t>
      </w:r>
    </w:p>
    <w:p w:rsidR="00FD6429" w:rsidRPr="00C330EF" w:rsidRDefault="00FD6429" w:rsidP="00FD6429">
      <w:pPr>
        <w:rPr>
          <w:rFonts w:ascii="Times New Roman" w:eastAsia="Times New Roman" w:hAnsi="Times New Roman"/>
          <w:lang w:eastAsia="ru-RU"/>
        </w:rPr>
      </w:pPr>
    </w:p>
    <w:p w:rsidR="00FD6429" w:rsidRDefault="00FD6429" w:rsidP="00FD6429">
      <w:pPr>
        <w:jc w:val="center"/>
        <w:outlineLvl w:val="1"/>
        <w:rPr>
          <w:rFonts w:ascii="Times New Roman" w:hAnsi="Times New Roman"/>
        </w:rPr>
      </w:pPr>
      <w:r w:rsidRPr="00FD6429">
        <w:rPr>
          <w:rFonts w:ascii="Times New Roman" w:eastAsia="Times New Roman" w:hAnsi="Times New Roman"/>
          <w:lang w:eastAsia="ru-RU"/>
        </w:rPr>
        <w:t xml:space="preserve">Регламент работы комиссии </w:t>
      </w:r>
      <w:r w:rsidRPr="00FD6429">
        <w:rPr>
          <w:rFonts w:ascii="Times New Roman" w:hAnsi="Times New Roman"/>
        </w:rPr>
        <w:t xml:space="preserve">по оценке деятельности </w:t>
      </w:r>
    </w:p>
    <w:p w:rsidR="00FD6429" w:rsidRDefault="00FD6429" w:rsidP="00FD6429">
      <w:pPr>
        <w:jc w:val="center"/>
        <w:outlineLvl w:val="1"/>
        <w:rPr>
          <w:rFonts w:ascii="Times New Roman" w:hAnsi="Times New Roman"/>
        </w:rPr>
      </w:pPr>
      <w:r w:rsidRPr="00FD6429">
        <w:rPr>
          <w:rFonts w:ascii="Times New Roman" w:hAnsi="Times New Roman"/>
        </w:rPr>
        <w:t>руководителей муниципальных бюджетных учреждений культуры</w:t>
      </w:r>
    </w:p>
    <w:p w:rsidR="00FD6429" w:rsidRPr="00A850C5" w:rsidRDefault="00FD6429" w:rsidP="00FD6429">
      <w:pPr>
        <w:jc w:val="center"/>
        <w:outlineLvl w:val="1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864D4" w:rsidRPr="00E864D4" w:rsidRDefault="00FD6429" w:rsidP="00E864D4">
      <w:pPr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I. Общие положения</w:t>
      </w:r>
    </w:p>
    <w:p w:rsidR="00E864D4" w:rsidRPr="00A850C5" w:rsidRDefault="00E864D4" w:rsidP="00E864D4">
      <w:pPr>
        <w:ind w:firstLine="709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864D4" w:rsidRDefault="00FD6429" w:rsidP="00E864D4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1.</w:t>
      </w:r>
      <w:r w:rsidR="00E864D4" w:rsidRPr="00E864D4">
        <w:rPr>
          <w:rFonts w:ascii="Times New Roman" w:eastAsia="Times New Roman" w:hAnsi="Times New Roman"/>
          <w:lang w:eastAsia="ru-RU"/>
        </w:rPr>
        <w:t xml:space="preserve"> </w:t>
      </w:r>
      <w:r w:rsidRPr="00E864D4">
        <w:rPr>
          <w:rFonts w:ascii="Times New Roman" w:eastAsia="Times New Roman" w:hAnsi="Times New Roman"/>
          <w:lang w:eastAsia="ru-RU"/>
        </w:rPr>
        <w:t>Порядок работы оценочной комиссии:</w:t>
      </w:r>
    </w:p>
    <w:p w:rsidR="00E864D4" w:rsidRDefault="00FD6429" w:rsidP="00E864D4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Комиссия действует на постоянной основе и собирается 1 раз в квартал.</w:t>
      </w:r>
    </w:p>
    <w:p w:rsidR="00E864D4" w:rsidRDefault="00FD6429" w:rsidP="00E864D4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 xml:space="preserve">В своей деятельности Комиссия руководствуется постановлением Администрации Гуково-Гнилушевского  сельского поселения </w:t>
      </w:r>
      <w:r w:rsidR="00E864D4" w:rsidRPr="00E864D4">
        <w:rPr>
          <w:rFonts w:ascii="Times New Roman" w:eastAsia="Times New Roman" w:hAnsi="Times New Roman"/>
          <w:lang w:eastAsia="ru-RU"/>
        </w:rPr>
        <w:t>от 2</w:t>
      </w:r>
      <w:r w:rsidR="00E864D4">
        <w:rPr>
          <w:rFonts w:ascii="Times New Roman" w:eastAsia="Times New Roman" w:hAnsi="Times New Roman"/>
          <w:lang w:eastAsia="ru-RU"/>
        </w:rPr>
        <w:t>3</w:t>
      </w:r>
      <w:r w:rsidR="00E864D4" w:rsidRPr="00E864D4">
        <w:rPr>
          <w:rFonts w:ascii="Times New Roman" w:eastAsia="Times New Roman" w:hAnsi="Times New Roman"/>
          <w:lang w:eastAsia="ru-RU"/>
        </w:rPr>
        <w:t>.08.2013</w:t>
      </w:r>
      <w:r w:rsidR="00E864D4">
        <w:rPr>
          <w:rFonts w:ascii="Times New Roman" w:eastAsia="Times New Roman" w:hAnsi="Times New Roman"/>
          <w:lang w:eastAsia="ru-RU"/>
        </w:rPr>
        <w:t xml:space="preserve"> </w:t>
      </w:r>
      <w:r w:rsidRPr="00E864D4">
        <w:rPr>
          <w:rFonts w:ascii="Times New Roman" w:eastAsia="Times New Roman" w:hAnsi="Times New Roman"/>
          <w:lang w:eastAsia="ru-RU"/>
        </w:rPr>
        <w:t>№</w:t>
      </w:r>
      <w:r w:rsidR="00E864D4">
        <w:rPr>
          <w:rFonts w:ascii="Times New Roman" w:eastAsia="Times New Roman" w:hAnsi="Times New Roman"/>
          <w:lang w:eastAsia="ru-RU"/>
        </w:rPr>
        <w:t xml:space="preserve"> </w:t>
      </w:r>
      <w:r w:rsidRPr="00E864D4">
        <w:rPr>
          <w:rFonts w:ascii="Times New Roman" w:eastAsia="Times New Roman" w:hAnsi="Times New Roman"/>
          <w:lang w:eastAsia="ru-RU"/>
        </w:rPr>
        <w:t>10</w:t>
      </w:r>
      <w:r w:rsidR="00E864D4">
        <w:rPr>
          <w:rFonts w:ascii="Times New Roman" w:eastAsia="Times New Roman" w:hAnsi="Times New Roman"/>
          <w:lang w:eastAsia="ru-RU"/>
        </w:rPr>
        <w:t>8</w:t>
      </w:r>
      <w:r w:rsidRPr="00E864D4">
        <w:rPr>
          <w:rFonts w:ascii="Times New Roman" w:eastAsia="Times New Roman" w:hAnsi="Times New Roman"/>
          <w:lang w:eastAsia="ru-RU"/>
        </w:rPr>
        <w:t xml:space="preserve"> «Об утверждении целевых показателей эффективности деятельности муниципальных бюджетных учреждений</w:t>
      </w:r>
      <w:r w:rsidR="00E864D4">
        <w:rPr>
          <w:rFonts w:ascii="Times New Roman" w:eastAsia="Times New Roman" w:hAnsi="Times New Roman"/>
          <w:lang w:eastAsia="ru-RU"/>
        </w:rPr>
        <w:t>,</w:t>
      </w:r>
      <w:r w:rsidRPr="00E864D4">
        <w:rPr>
          <w:rFonts w:ascii="Times New Roman" w:eastAsia="Times New Roman" w:hAnsi="Times New Roman"/>
          <w:lang w:eastAsia="ru-RU"/>
        </w:rPr>
        <w:t xml:space="preserve"> подведомственных Администрации </w:t>
      </w:r>
      <w:r w:rsidR="00E864D4">
        <w:rPr>
          <w:rFonts w:ascii="Times New Roman" w:eastAsia="Times New Roman" w:hAnsi="Times New Roman"/>
          <w:lang w:eastAsia="ru-RU"/>
        </w:rPr>
        <w:t xml:space="preserve">Гуково-Гнилушевского </w:t>
      </w:r>
      <w:r w:rsidRPr="00E864D4">
        <w:rPr>
          <w:rFonts w:ascii="Times New Roman" w:eastAsia="Times New Roman" w:hAnsi="Times New Roman"/>
          <w:lang w:eastAsia="ru-RU"/>
        </w:rPr>
        <w:t>сельского поселения». Самостоятельно решает вопросы, относящиеся к ее деятельности</w:t>
      </w:r>
      <w:r w:rsidR="00E864D4">
        <w:rPr>
          <w:rFonts w:ascii="Times New Roman" w:eastAsia="Times New Roman" w:hAnsi="Times New Roman"/>
          <w:lang w:eastAsia="ru-RU"/>
        </w:rPr>
        <w:t>.</w:t>
      </w:r>
    </w:p>
    <w:p w:rsidR="00E864D4" w:rsidRDefault="00FD6429" w:rsidP="00E864D4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 xml:space="preserve">Комиссия формируется в количестве </w:t>
      </w:r>
      <w:r w:rsidR="00E864D4">
        <w:rPr>
          <w:rFonts w:ascii="Times New Roman" w:eastAsia="Times New Roman" w:hAnsi="Times New Roman"/>
          <w:lang w:eastAsia="ru-RU"/>
        </w:rPr>
        <w:t>5</w:t>
      </w:r>
      <w:r w:rsidRPr="00E864D4">
        <w:rPr>
          <w:rFonts w:ascii="Times New Roman" w:eastAsia="Times New Roman" w:hAnsi="Times New Roman"/>
          <w:lang w:eastAsia="ru-RU"/>
        </w:rPr>
        <w:t xml:space="preserve"> человек. Срок полномочий Комиссии составляет</w:t>
      </w:r>
      <w:r w:rsidR="00E864D4">
        <w:rPr>
          <w:rFonts w:ascii="Times New Roman" w:eastAsia="Times New Roman" w:hAnsi="Times New Roman"/>
          <w:lang w:eastAsia="ru-RU"/>
        </w:rPr>
        <w:t xml:space="preserve"> </w:t>
      </w:r>
      <w:r w:rsidRPr="00E864D4">
        <w:rPr>
          <w:rFonts w:ascii="Times New Roman" w:eastAsia="Times New Roman" w:hAnsi="Times New Roman"/>
          <w:lang w:eastAsia="ru-RU"/>
        </w:rPr>
        <w:t>пять лет и исчисляется со дня ее первого заседания.</w:t>
      </w:r>
    </w:p>
    <w:p w:rsidR="00E864D4" w:rsidRDefault="00FD6429" w:rsidP="00E864D4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Деятельность Комиссии осуществляется на основе коллегиальности, свободного, открытого и гласного обсуждения и решения вопросов, входя</w:t>
      </w:r>
      <w:r w:rsidR="00E864D4">
        <w:rPr>
          <w:rFonts w:ascii="Times New Roman" w:eastAsia="Times New Roman" w:hAnsi="Times New Roman"/>
          <w:lang w:eastAsia="ru-RU"/>
        </w:rPr>
        <w:t>щих в ее компетенцию.</w:t>
      </w:r>
    </w:p>
    <w:p w:rsidR="00E864D4" w:rsidRDefault="00FD6429" w:rsidP="00E864D4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Решения и иные акты Комиссии, принятые в пределах ее компетенции, обязательны для исполнения муниципальными бюджетными учреждениями.</w:t>
      </w:r>
    </w:p>
    <w:p w:rsidR="00E864D4" w:rsidRDefault="00FD6429" w:rsidP="00E864D4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 xml:space="preserve">Местонахождение Комиссии: 346399, Ростовская обл. </w:t>
      </w:r>
      <w:proofErr w:type="spellStart"/>
      <w:r w:rsidRPr="00E864D4">
        <w:rPr>
          <w:rFonts w:ascii="Times New Roman" w:eastAsia="Times New Roman" w:hAnsi="Times New Roman"/>
          <w:lang w:eastAsia="ru-RU"/>
        </w:rPr>
        <w:t>Красносулинский</w:t>
      </w:r>
      <w:proofErr w:type="spellEnd"/>
      <w:r w:rsidRPr="00E864D4">
        <w:rPr>
          <w:rFonts w:ascii="Times New Roman" w:eastAsia="Times New Roman" w:hAnsi="Times New Roman"/>
          <w:lang w:eastAsia="ru-RU"/>
        </w:rPr>
        <w:t xml:space="preserve"> р-н, х. Гуково ул. </w:t>
      </w:r>
      <w:proofErr w:type="spellStart"/>
      <w:r w:rsidRPr="00E864D4">
        <w:rPr>
          <w:rFonts w:ascii="Times New Roman" w:eastAsia="Times New Roman" w:hAnsi="Times New Roman"/>
          <w:lang w:eastAsia="ru-RU"/>
        </w:rPr>
        <w:t>Краснопартизанская</w:t>
      </w:r>
      <w:proofErr w:type="spellEnd"/>
      <w:r w:rsidRPr="00E864D4">
        <w:rPr>
          <w:rFonts w:ascii="Times New Roman" w:eastAsia="Times New Roman" w:hAnsi="Times New Roman"/>
          <w:lang w:eastAsia="ru-RU"/>
        </w:rPr>
        <w:t xml:space="preserve"> 1.</w:t>
      </w:r>
      <w:r w:rsidR="00E864D4">
        <w:rPr>
          <w:rFonts w:ascii="Times New Roman" w:eastAsia="Times New Roman" w:hAnsi="Times New Roman"/>
          <w:lang w:eastAsia="ru-RU"/>
        </w:rPr>
        <w:t xml:space="preserve"> </w:t>
      </w:r>
      <w:r w:rsidRPr="00E864D4">
        <w:rPr>
          <w:rFonts w:ascii="Times New Roman" w:eastAsia="Times New Roman" w:hAnsi="Times New Roman"/>
          <w:lang w:eastAsia="ru-RU"/>
        </w:rPr>
        <w:t>Администрация Гуково-Гнилушевского сельского поселения.</w:t>
      </w:r>
    </w:p>
    <w:p w:rsidR="00E864D4" w:rsidRPr="00A850C5" w:rsidRDefault="00E864D4" w:rsidP="00E864D4">
      <w:pPr>
        <w:ind w:firstLine="709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864D4" w:rsidRDefault="00FD6429" w:rsidP="00E864D4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2. Председатель и секретарь комиссии</w:t>
      </w:r>
      <w:r w:rsidR="00EA7A96">
        <w:rPr>
          <w:rFonts w:ascii="Times New Roman" w:eastAsia="Times New Roman" w:hAnsi="Times New Roman"/>
          <w:lang w:eastAsia="ru-RU"/>
        </w:rPr>
        <w:t>.</w:t>
      </w:r>
    </w:p>
    <w:p w:rsidR="00E864D4" w:rsidRDefault="00E864D4" w:rsidP="00E864D4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Председатель и секретарь являются членами комис</w:t>
      </w:r>
      <w:r>
        <w:rPr>
          <w:rFonts w:ascii="Times New Roman" w:eastAsia="Times New Roman" w:hAnsi="Times New Roman"/>
          <w:lang w:eastAsia="ru-RU"/>
        </w:rPr>
        <w:t xml:space="preserve">сии. Персональный состав </w:t>
      </w:r>
      <w:r w:rsidRPr="00E864D4">
        <w:rPr>
          <w:rFonts w:ascii="Times New Roman" w:eastAsia="Times New Roman" w:hAnsi="Times New Roman"/>
          <w:lang w:eastAsia="ru-RU"/>
        </w:rPr>
        <w:t>комиссии утверждается постановлением Администрации Гуково-Гнилушевского сельского поселения</w:t>
      </w:r>
      <w:r>
        <w:rPr>
          <w:rFonts w:ascii="Times New Roman" w:eastAsia="Times New Roman" w:hAnsi="Times New Roman"/>
          <w:lang w:eastAsia="ru-RU"/>
        </w:rPr>
        <w:t>.</w:t>
      </w:r>
    </w:p>
    <w:p w:rsidR="00E864D4" w:rsidRDefault="00FD6429" w:rsidP="00E864D4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 xml:space="preserve">Председатель и секретарь Комиссии </w:t>
      </w:r>
      <w:r w:rsidR="00E864D4">
        <w:rPr>
          <w:rFonts w:ascii="Times New Roman" w:eastAsia="Times New Roman" w:hAnsi="Times New Roman"/>
          <w:lang w:eastAsia="ru-RU"/>
        </w:rPr>
        <w:t>работают на постоянной  основе.</w:t>
      </w:r>
    </w:p>
    <w:p w:rsidR="00FD6429" w:rsidRPr="00E864D4" w:rsidRDefault="00FD6429" w:rsidP="00E864D4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Председатель Комиссии:</w:t>
      </w:r>
    </w:p>
    <w:p w:rsidR="0076359E" w:rsidRPr="0076359E" w:rsidRDefault="0076359E" w:rsidP="0076359E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6359E">
        <w:rPr>
          <w:rFonts w:ascii="Times New Roman" w:eastAsia="Times New Roman" w:hAnsi="Times New Roman"/>
          <w:lang w:eastAsia="ru-RU"/>
        </w:rPr>
        <w:t xml:space="preserve">- осуществляет общее руководство работой комиссии и обеспечивает выполнение настоящего </w:t>
      </w:r>
      <w:r>
        <w:rPr>
          <w:rFonts w:ascii="Times New Roman" w:eastAsia="Times New Roman" w:hAnsi="Times New Roman"/>
          <w:lang w:eastAsia="ru-RU"/>
        </w:rPr>
        <w:t>Регламента</w:t>
      </w:r>
      <w:r w:rsidRPr="0076359E">
        <w:rPr>
          <w:rFonts w:ascii="Times New Roman" w:eastAsia="Times New Roman" w:hAnsi="Times New Roman"/>
          <w:lang w:eastAsia="ru-RU"/>
        </w:rPr>
        <w:t>;</w:t>
      </w:r>
    </w:p>
    <w:p w:rsidR="0076359E" w:rsidRPr="00EA7A96" w:rsidRDefault="0076359E" w:rsidP="0076359E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A7A96">
        <w:rPr>
          <w:rFonts w:ascii="Times New Roman" w:eastAsia="Times New Roman" w:hAnsi="Times New Roman"/>
          <w:lang w:eastAsia="ru-RU"/>
        </w:rPr>
        <w:t>- объявляет заседание комиссии правомочным или выносит решение о его переносе из-за отсутствия необходимого количества членов;</w:t>
      </w:r>
    </w:p>
    <w:p w:rsidR="0076359E" w:rsidRPr="00EA7A96" w:rsidRDefault="0076359E" w:rsidP="0076359E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A7A96">
        <w:rPr>
          <w:rFonts w:ascii="Times New Roman" w:eastAsia="Times New Roman" w:hAnsi="Times New Roman"/>
          <w:lang w:eastAsia="ru-RU"/>
        </w:rPr>
        <w:t>- открывает и ведет  заседания  комиссии, объявляет перерывы;</w:t>
      </w:r>
    </w:p>
    <w:p w:rsidR="0076359E" w:rsidRPr="00EA7A96" w:rsidRDefault="0076359E" w:rsidP="0076359E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A7A96">
        <w:rPr>
          <w:rFonts w:ascii="Times New Roman" w:eastAsia="Times New Roman" w:hAnsi="Times New Roman"/>
          <w:lang w:eastAsia="ru-RU"/>
        </w:rPr>
        <w:t xml:space="preserve">- объявляет состав </w:t>
      </w:r>
      <w:r w:rsidR="00EA7A96" w:rsidRPr="00EA7A96">
        <w:rPr>
          <w:rFonts w:ascii="Times New Roman" w:eastAsia="Times New Roman" w:hAnsi="Times New Roman"/>
          <w:lang w:eastAsia="ru-RU"/>
        </w:rPr>
        <w:t>к</w:t>
      </w:r>
      <w:r w:rsidRPr="00EA7A96">
        <w:rPr>
          <w:rFonts w:ascii="Times New Roman" w:eastAsia="Times New Roman" w:hAnsi="Times New Roman"/>
          <w:lang w:eastAsia="ru-RU"/>
        </w:rPr>
        <w:t>омиссии;</w:t>
      </w:r>
    </w:p>
    <w:p w:rsidR="0076359E" w:rsidRPr="00EA7A96" w:rsidRDefault="0076359E" w:rsidP="0076359E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A7A96">
        <w:rPr>
          <w:rFonts w:ascii="Times New Roman" w:eastAsia="Times New Roman" w:hAnsi="Times New Roman"/>
          <w:lang w:eastAsia="ru-RU"/>
        </w:rPr>
        <w:t>-  определяет порядок рассмотрения обсуждаемых вопросов;</w:t>
      </w:r>
    </w:p>
    <w:p w:rsidR="00FD6429" w:rsidRPr="00E864D4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A7A96">
        <w:rPr>
          <w:rFonts w:ascii="Times New Roman" w:eastAsia="Times New Roman" w:hAnsi="Times New Roman"/>
          <w:lang w:eastAsia="ru-RU"/>
        </w:rPr>
        <w:t>-</w:t>
      </w:r>
      <w:r w:rsidR="00EA7A96" w:rsidRPr="00EA7A96">
        <w:rPr>
          <w:rFonts w:ascii="Times New Roman" w:eastAsia="Times New Roman" w:hAnsi="Times New Roman"/>
          <w:lang w:eastAsia="ru-RU"/>
        </w:rPr>
        <w:t xml:space="preserve"> </w:t>
      </w:r>
      <w:r w:rsidRPr="00EA7A96">
        <w:rPr>
          <w:rFonts w:ascii="Times New Roman" w:eastAsia="Times New Roman" w:hAnsi="Times New Roman"/>
          <w:lang w:eastAsia="ru-RU"/>
        </w:rPr>
        <w:t xml:space="preserve">осуществляет общее руководство работой </w:t>
      </w:r>
      <w:r w:rsidR="00EA7A96" w:rsidRPr="00EA7A96">
        <w:rPr>
          <w:rFonts w:ascii="Times New Roman" w:eastAsia="Times New Roman" w:hAnsi="Times New Roman"/>
          <w:lang w:eastAsia="ru-RU"/>
        </w:rPr>
        <w:t>к</w:t>
      </w:r>
      <w:r w:rsidRPr="00EA7A96">
        <w:rPr>
          <w:rFonts w:ascii="Times New Roman" w:eastAsia="Times New Roman" w:hAnsi="Times New Roman"/>
          <w:lang w:eastAsia="ru-RU"/>
        </w:rPr>
        <w:t>омиссии;</w:t>
      </w:r>
    </w:p>
    <w:p w:rsidR="00EA7A96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-</w:t>
      </w:r>
      <w:r w:rsidR="00EA7A96">
        <w:rPr>
          <w:rFonts w:ascii="Times New Roman" w:eastAsia="Times New Roman" w:hAnsi="Times New Roman"/>
          <w:lang w:eastAsia="ru-RU"/>
        </w:rPr>
        <w:t xml:space="preserve"> </w:t>
      </w:r>
      <w:r w:rsidRPr="00E864D4">
        <w:rPr>
          <w:rFonts w:ascii="Times New Roman" w:eastAsia="Times New Roman" w:hAnsi="Times New Roman"/>
          <w:lang w:eastAsia="ru-RU"/>
        </w:rPr>
        <w:t xml:space="preserve">распределяет обязанности между членами </w:t>
      </w:r>
      <w:r w:rsidR="00EA7A96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 xml:space="preserve">омиссии для организации работы </w:t>
      </w:r>
      <w:r w:rsidR="00EA7A96">
        <w:rPr>
          <w:rFonts w:ascii="Times New Roman" w:eastAsia="Times New Roman" w:hAnsi="Times New Roman"/>
          <w:lang w:eastAsia="ru-RU"/>
        </w:rPr>
        <w:t>по исполнению решений комиссии;</w:t>
      </w:r>
    </w:p>
    <w:p w:rsidR="00EA7A96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-</w:t>
      </w:r>
      <w:r w:rsidR="00EA7A96">
        <w:rPr>
          <w:rFonts w:ascii="Times New Roman" w:eastAsia="Times New Roman" w:hAnsi="Times New Roman"/>
          <w:lang w:eastAsia="ru-RU"/>
        </w:rPr>
        <w:t xml:space="preserve"> </w:t>
      </w:r>
      <w:r w:rsidRPr="00E864D4">
        <w:rPr>
          <w:rFonts w:ascii="Times New Roman" w:eastAsia="Times New Roman" w:hAnsi="Times New Roman"/>
          <w:lang w:eastAsia="ru-RU"/>
        </w:rPr>
        <w:t xml:space="preserve">организует работу по рассмотрению предложений, заявлений и жалоб, поступающих в адрес </w:t>
      </w:r>
      <w:r w:rsidR="00EA7A96">
        <w:rPr>
          <w:rFonts w:ascii="Times New Roman" w:eastAsia="Times New Roman" w:hAnsi="Times New Roman"/>
          <w:lang w:eastAsia="ru-RU"/>
        </w:rPr>
        <w:t>комиссии;</w:t>
      </w:r>
    </w:p>
    <w:p w:rsidR="00EA7A96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-</w:t>
      </w:r>
      <w:r w:rsidR="00EA7A96">
        <w:rPr>
          <w:rFonts w:ascii="Times New Roman" w:eastAsia="Times New Roman" w:hAnsi="Times New Roman"/>
          <w:lang w:eastAsia="ru-RU"/>
        </w:rPr>
        <w:t xml:space="preserve"> </w:t>
      </w:r>
      <w:r w:rsidRPr="00E864D4">
        <w:rPr>
          <w:rFonts w:ascii="Times New Roman" w:eastAsia="Times New Roman" w:hAnsi="Times New Roman"/>
          <w:lang w:eastAsia="ru-RU"/>
        </w:rPr>
        <w:t xml:space="preserve">подписывает  документы </w:t>
      </w:r>
      <w:r w:rsidR="00EA7A96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>омиссии, принятые в пределах ее компетенции</w:t>
      </w:r>
      <w:r w:rsidR="00EA7A96">
        <w:rPr>
          <w:rFonts w:ascii="Times New Roman" w:eastAsia="Times New Roman" w:hAnsi="Times New Roman"/>
          <w:lang w:eastAsia="ru-RU"/>
        </w:rPr>
        <w:t>.</w:t>
      </w:r>
    </w:p>
    <w:p w:rsidR="00FD6429" w:rsidRPr="00E864D4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Секретарь Комиссии:</w:t>
      </w:r>
    </w:p>
    <w:p w:rsidR="00FD6429" w:rsidRPr="00E864D4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-</w:t>
      </w:r>
      <w:r w:rsidR="00EA7A96">
        <w:rPr>
          <w:rFonts w:ascii="Times New Roman" w:eastAsia="Times New Roman" w:hAnsi="Times New Roman"/>
          <w:lang w:eastAsia="ru-RU"/>
        </w:rPr>
        <w:t xml:space="preserve"> </w:t>
      </w:r>
      <w:r w:rsidRPr="00E864D4">
        <w:rPr>
          <w:rFonts w:ascii="Times New Roman" w:eastAsia="Times New Roman" w:hAnsi="Times New Roman"/>
          <w:lang w:eastAsia="ru-RU"/>
        </w:rPr>
        <w:t xml:space="preserve">обеспечивает подготовку заседаний </w:t>
      </w:r>
      <w:r w:rsidR="00EA7A96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 xml:space="preserve">омиссии, организует делопроизводство, осуществляет </w:t>
      </w:r>
      <w:proofErr w:type="gramStart"/>
      <w:r w:rsidRPr="00E864D4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E864D4">
        <w:rPr>
          <w:rFonts w:ascii="Times New Roman" w:eastAsia="Times New Roman" w:hAnsi="Times New Roman"/>
          <w:lang w:eastAsia="ru-RU"/>
        </w:rPr>
        <w:t xml:space="preserve"> выполнением решений </w:t>
      </w:r>
      <w:r w:rsidR="00EA7A96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>омиссии;</w:t>
      </w:r>
    </w:p>
    <w:p w:rsidR="00FD6429" w:rsidRPr="00E864D4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-</w:t>
      </w:r>
      <w:r w:rsidR="00EA7A96">
        <w:rPr>
          <w:rFonts w:ascii="Times New Roman" w:eastAsia="Times New Roman" w:hAnsi="Times New Roman"/>
          <w:lang w:eastAsia="ru-RU"/>
        </w:rPr>
        <w:t xml:space="preserve"> </w:t>
      </w:r>
      <w:r w:rsidRPr="00E864D4">
        <w:rPr>
          <w:rFonts w:ascii="Times New Roman" w:eastAsia="Times New Roman" w:hAnsi="Times New Roman"/>
          <w:lang w:eastAsia="ru-RU"/>
        </w:rPr>
        <w:t xml:space="preserve">осуществляет оперативный </w:t>
      </w:r>
      <w:proofErr w:type="gramStart"/>
      <w:r w:rsidRPr="00E864D4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E864D4">
        <w:rPr>
          <w:rFonts w:ascii="Times New Roman" w:eastAsia="Times New Roman" w:hAnsi="Times New Roman"/>
          <w:lang w:eastAsia="ru-RU"/>
        </w:rPr>
        <w:t xml:space="preserve"> выполнением членами </w:t>
      </w:r>
      <w:r w:rsidR="00EA7A96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 xml:space="preserve">омиссии, работниками  поручений и распоряжений председателя </w:t>
      </w:r>
      <w:r w:rsidR="00EA7A96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>омиссии;</w:t>
      </w:r>
    </w:p>
    <w:p w:rsidR="00EA7A96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-</w:t>
      </w:r>
      <w:r w:rsidR="00EA7A96" w:rsidRPr="00EA7A96">
        <w:rPr>
          <w:rFonts w:ascii="Times New Roman" w:eastAsia="Times New Roman" w:hAnsi="Times New Roman"/>
          <w:lang w:eastAsia="ru-RU"/>
        </w:rPr>
        <w:t xml:space="preserve"> осуществляет иные действия организационно-технического характера</w:t>
      </w:r>
      <w:r w:rsidRPr="00E864D4">
        <w:rPr>
          <w:rFonts w:ascii="Times New Roman" w:eastAsia="Times New Roman" w:hAnsi="Times New Roman"/>
          <w:lang w:eastAsia="ru-RU"/>
        </w:rPr>
        <w:t xml:space="preserve"> </w:t>
      </w:r>
      <w:r w:rsidR="00EA7A96">
        <w:rPr>
          <w:rFonts w:ascii="Times New Roman" w:eastAsia="Times New Roman" w:hAnsi="Times New Roman"/>
          <w:lang w:eastAsia="ru-RU"/>
        </w:rPr>
        <w:t>работы к</w:t>
      </w:r>
      <w:r w:rsidRPr="00E864D4">
        <w:rPr>
          <w:rFonts w:ascii="Times New Roman" w:eastAsia="Times New Roman" w:hAnsi="Times New Roman"/>
          <w:lang w:eastAsia="ru-RU"/>
        </w:rPr>
        <w:t>омиссии</w:t>
      </w:r>
      <w:r w:rsidR="00EA7A96">
        <w:rPr>
          <w:rFonts w:ascii="Times New Roman" w:eastAsia="Times New Roman" w:hAnsi="Times New Roman"/>
          <w:lang w:eastAsia="ru-RU"/>
        </w:rPr>
        <w:t>.</w:t>
      </w:r>
    </w:p>
    <w:p w:rsidR="00FD6429" w:rsidRPr="00A850C5" w:rsidRDefault="00FD6429" w:rsidP="00FD6429">
      <w:pPr>
        <w:ind w:firstLine="709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A7A96" w:rsidRDefault="00FD6429" w:rsidP="00EA7A96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3. Ч</w:t>
      </w:r>
      <w:r w:rsidR="00EA7A96">
        <w:rPr>
          <w:rFonts w:ascii="Times New Roman" w:eastAsia="Times New Roman" w:hAnsi="Times New Roman"/>
          <w:lang w:eastAsia="ru-RU"/>
        </w:rPr>
        <w:t>лены комиссии.</w:t>
      </w:r>
    </w:p>
    <w:p w:rsidR="00EA7A96" w:rsidRDefault="00EA7A96" w:rsidP="00EA7A96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Члены комиссии</w:t>
      </w:r>
      <w:r w:rsidR="00F20C4B">
        <w:rPr>
          <w:rFonts w:ascii="Times New Roman" w:eastAsia="Times New Roman" w:hAnsi="Times New Roman"/>
          <w:lang w:eastAsia="ru-RU"/>
        </w:rPr>
        <w:t>:</w:t>
      </w:r>
    </w:p>
    <w:p w:rsidR="00F20C4B" w:rsidRDefault="00F20C4B" w:rsidP="00EA7A96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F20C4B">
        <w:rPr>
          <w:rFonts w:ascii="Times New Roman" w:eastAsia="Times New Roman" w:hAnsi="Times New Roman"/>
          <w:lang w:eastAsia="ru-RU"/>
        </w:rPr>
        <w:t>присутствуют на заседаниях комиссии и принимают решения по вопросам, отнесенных к компетенции  комиссии</w:t>
      </w:r>
      <w:r>
        <w:rPr>
          <w:rFonts w:ascii="Times New Roman" w:eastAsia="Times New Roman" w:hAnsi="Times New Roman"/>
          <w:lang w:eastAsia="ru-RU"/>
        </w:rPr>
        <w:t>;</w:t>
      </w:r>
    </w:p>
    <w:p w:rsidR="00FD6429" w:rsidRPr="00E864D4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-</w:t>
      </w:r>
      <w:r w:rsidR="00F20C4B">
        <w:rPr>
          <w:rFonts w:ascii="Times New Roman" w:eastAsia="Times New Roman" w:hAnsi="Times New Roman"/>
          <w:lang w:eastAsia="ru-RU"/>
        </w:rPr>
        <w:t xml:space="preserve"> </w:t>
      </w:r>
      <w:r w:rsidRPr="00E864D4">
        <w:rPr>
          <w:rFonts w:ascii="Times New Roman" w:eastAsia="Times New Roman" w:hAnsi="Times New Roman"/>
          <w:lang w:eastAsia="ru-RU"/>
        </w:rPr>
        <w:t>голос</w:t>
      </w:r>
      <w:r w:rsidR="00F20C4B">
        <w:rPr>
          <w:rFonts w:ascii="Times New Roman" w:eastAsia="Times New Roman" w:hAnsi="Times New Roman"/>
          <w:lang w:eastAsia="ru-RU"/>
        </w:rPr>
        <w:t>уют</w:t>
      </w:r>
      <w:r w:rsidRPr="00E864D4">
        <w:rPr>
          <w:rFonts w:ascii="Times New Roman" w:eastAsia="Times New Roman" w:hAnsi="Times New Roman"/>
          <w:lang w:eastAsia="ru-RU"/>
        </w:rPr>
        <w:t xml:space="preserve"> на заседаниях </w:t>
      </w:r>
      <w:r w:rsidR="00F20C4B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>омиссии, подписыва</w:t>
      </w:r>
      <w:r w:rsidR="00F20C4B">
        <w:rPr>
          <w:rFonts w:ascii="Times New Roman" w:eastAsia="Times New Roman" w:hAnsi="Times New Roman"/>
          <w:lang w:eastAsia="ru-RU"/>
        </w:rPr>
        <w:t>ю</w:t>
      </w:r>
      <w:r w:rsidRPr="00E864D4">
        <w:rPr>
          <w:rFonts w:ascii="Times New Roman" w:eastAsia="Times New Roman" w:hAnsi="Times New Roman"/>
          <w:lang w:eastAsia="ru-RU"/>
        </w:rPr>
        <w:t xml:space="preserve">т </w:t>
      </w:r>
      <w:r w:rsidR="00F20C4B">
        <w:rPr>
          <w:rFonts w:ascii="Times New Roman" w:eastAsia="Times New Roman" w:hAnsi="Times New Roman"/>
          <w:lang w:eastAsia="ru-RU"/>
        </w:rPr>
        <w:t xml:space="preserve">принятые </w:t>
      </w:r>
      <w:r w:rsidRPr="00E864D4">
        <w:rPr>
          <w:rFonts w:ascii="Times New Roman" w:eastAsia="Times New Roman" w:hAnsi="Times New Roman"/>
          <w:lang w:eastAsia="ru-RU"/>
        </w:rPr>
        <w:t>решения.</w:t>
      </w:r>
    </w:p>
    <w:p w:rsidR="00F20C4B" w:rsidRDefault="00F20C4B" w:rsidP="00F20C4B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F20C4B">
        <w:rPr>
          <w:rFonts w:ascii="Times New Roman" w:eastAsia="Times New Roman" w:hAnsi="Times New Roman"/>
          <w:lang w:eastAsia="ru-RU"/>
        </w:rPr>
        <w:lastRenderedPageBreak/>
        <w:t>- выступа</w:t>
      </w:r>
      <w:r>
        <w:rPr>
          <w:rFonts w:ascii="Times New Roman" w:eastAsia="Times New Roman" w:hAnsi="Times New Roman"/>
          <w:lang w:eastAsia="ru-RU"/>
        </w:rPr>
        <w:t>ют</w:t>
      </w:r>
      <w:r w:rsidRPr="00F20C4B">
        <w:rPr>
          <w:rFonts w:ascii="Times New Roman" w:eastAsia="Times New Roman" w:hAnsi="Times New Roman"/>
          <w:lang w:eastAsia="ru-RU"/>
        </w:rPr>
        <w:t xml:space="preserve"> по вопросам повестки дня на заседаниях комиссии;</w:t>
      </w:r>
    </w:p>
    <w:p w:rsidR="00FD6429" w:rsidRPr="00A850C5" w:rsidRDefault="00FD6429" w:rsidP="00F20C4B">
      <w:pPr>
        <w:ind w:firstLine="708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-</w:t>
      </w:r>
      <w:r w:rsidR="00F20C4B">
        <w:rPr>
          <w:rFonts w:ascii="Times New Roman" w:eastAsia="Times New Roman" w:hAnsi="Times New Roman"/>
          <w:lang w:eastAsia="ru-RU"/>
        </w:rPr>
        <w:t xml:space="preserve"> могут </w:t>
      </w:r>
      <w:r w:rsidRPr="00E864D4">
        <w:rPr>
          <w:rFonts w:ascii="Times New Roman" w:eastAsia="Times New Roman" w:hAnsi="Times New Roman"/>
          <w:lang w:eastAsia="ru-RU"/>
        </w:rPr>
        <w:t xml:space="preserve">излагать, в случае несогласия с решением </w:t>
      </w:r>
      <w:r w:rsidR="00F20C4B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 xml:space="preserve">омиссии, в письменной форме особое мнение, которое отражается в протоколе </w:t>
      </w:r>
      <w:r w:rsidR="00F20C4B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>омиссии и прилагается к ее решению.</w:t>
      </w:r>
      <w:r w:rsidRPr="00E864D4">
        <w:rPr>
          <w:rFonts w:ascii="Times New Roman" w:eastAsia="Times New Roman" w:hAnsi="Times New Roman"/>
          <w:lang w:eastAsia="ru-RU"/>
        </w:rPr>
        <w:br/>
      </w:r>
    </w:p>
    <w:p w:rsidR="00F20C4B" w:rsidRDefault="00FD6429" w:rsidP="00F20C4B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4. Порядок</w:t>
      </w:r>
      <w:r w:rsidR="00F20C4B">
        <w:rPr>
          <w:rFonts w:ascii="Times New Roman" w:eastAsia="Times New Roman" w:hAnsi="Times New Roman"/>
          <w:lang w:eastAsia="ru-RU"/>
        </w:rPr>
        <w:t xml:space="preserve"> проведения заседаний комиссии.</w:t>
      </w:r>
    </w:p>
    <w:p w:rsidR="00F20C4B" w:rsidRDefault="00F20C4B" w:rsidP="00F20C4B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0C4B">
        <w:rPr>
          <w:rFonts w:ascii="Times New Roman" w:eastAsia="Times New Roman" w:hAnsi="Times New Roman"/>
          <w:lang w:eastAsia="ru-RU"/>
        </w:rPr>
        <w:t xml:space="preserve">Секретарь комиссии,  не позднее, чем за </w:t>
      </w:r>
      <w:r>
        <w:rPr>
          <w:rFonts w:ascii="Times New Roman" w:eastAsia="Times New Roman" w:hAnsi="Times New Roman"/>
          <w:lang w:eastAsia="ru-RU"/>
        </w:rPr>
        <w:t>3</w:t>
      </w:r>
      <w:r w:rsidRPr="00F20C4B">
        <w:rPr>
          <w:rFonts w:ascii="Times New Roman" w:eastAsia="Times New Roman" w:hAnsi="Times New Roman"/>
          <w:lang w:eastAsia="ru-RU"/>
        </w:rPr>
        <w:t xml:space="preserve"> дн</w:t>
      </w:r>
      <w:r>
        <w:rPr>
          <w:rFonts w:ascii="Times New Roman" w:eastAsia="Times New Roman" w:hAnsi="Times New Roman"/>
          <w:lang w:eastAsia="ru-RU"/>
        </w:rPr>
        <w:t>я</w:t>
      </w:r>
      <w:r w:rsidRPr="00F20C4B">
        <w:rPr>
          <w:rFonts w:ascii="Times New Roman" w:eastAsia="Times New Roman" w:hAnsi="Times New Roman"/>
          <w:lang w:eastAsia="ru-RU"/>
        </w:rPr>
        <w:t xml:space="preserve"> до дня проведения заседания комиссии,  уведомляет ее членов о времени и месте проведения заседания комиссии.</w:t>
      </w:r>
    </w:p>
    <w:p w:rsidR="00F20C4B" w:rsidRDefault="00F20C4B" w:rsidP="00F20C4B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0C4B">
        <w:rPr>
          <w:rFonts w:ascii="Times New Roman" w:eastAsia="Times New Roman" w:hAnsi="Times New Roman"/>
          <w:lang w:eastAsia="ru-RU"/>
        </w:rPr>
        <w:t xml:space="preserve">Заседания комиссии открываются и закрываются </w:t>
      </w:r>
      <w:r>
        <w:rPr>
          <w:rFonts w:ascii="Times New Roman" w:eastAsia="Times New Roman" w:hAnsi="Times New Roman"/>
          <w:lang w:eastAsia="ru-RU"/>
        </w:rPr>
        <w:t>п</w:t>
      </w:r>
      <w:r w:rsidRPr="00F20C4B">
        <w:rPr>
          <w:rFonts w:ascii="Times New Roman" w:eastAsia="Times New Roman" w:hAnsi="Times New Roman"/>
          <w:lang w:eastAsia="ru-RU"/>
        </w:rPr>
        <w:t xml:space="preserve">редседателем </w:t>
      </w:r>
      <w:r>
        <w:rPr>
          <w:rFonts w:ascii="Times New Roman" w:eastAsia="Times New Roman" w:hAnsi="Times New Roman"/>
          <w:lang w:eastAsia="ru-RU"/>
        </w:rPr>
        <w:t>к</w:t>
      </w:r>
      <w:r w:rsidRPr="00F20C4B">
        <w:rPr>
          <w:rFonts w:ascii="Times New Roman" w:eastAsia="Times New Roman" w:hAnsi="Times New Roman"/>
          <w:lang w:eastAsia="ru-RU"/>
        </w:rPr>
        <w:t>омиссии.</w:t>
      </w:r>
    </w:p>
    <w:p w:rsidR="00F20C4B" w:rsidRDefault="00FD6429" w:rsidP="00F20C4B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Заседания Комиссии проводятся в соответствии с планом ее работы</w:t>
      </w:r>
      <w:r w:rsidR="00F20C4B">
        <w:rPr>
          <w:rFonts w:ascii="Times New Roman" w:eastAsia="Times New Roman" w:hAnsi="Times New Roman"/>
          <w:lang w:eastAsia="ru-RU"/>
        </w:rPr>
        <w:t>.</w:t>
      </w:r>
    </w:p>
    <w:p w:rsidR="00FD6429" w:rsidRPr="00E864D4" w:rsidRDefault="00FD6429" w:rsidP="00F20C4B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 xml:space="preserve">Председательствующий на заседании </w:t>
      </w:r>
      <w:r w:rsidR="00F20C4B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>омиссии:</w:t>
      </w:r>
    </w:p>
    <w:p w:rsidR="00F20C4B" w:rsidRDefault="00F20C4B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ведет заседание комиссии;</w:t>
      </w:r>
    </w:p>
    <w:p w:rsidR="00F20C4B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 xml:space="preserve">- организует обсуждение вопросов повестки дня заседания </w:t>
      </w:r>
      <w:r w:rsidR="00F20C4B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>оми</w:t>
      </w:r>
      <w:r w:rsidR="00F20C4B">
        <w:rPr>
          <w:rFonts w:ascii="Times New Roman" w:eastAsia="Times New Roman" w:hAnsi="Times New Roman"/>
          <w:lang w:eastAsia="ru-RU"/>
        </w:rPr>
        <w:t>ссии, ставит их на голосование;</w:t>
      </w:r>
    </w:p>
    <w:p w:rsidR="00F20C4B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 xml:space="preserve">- предоставляет слово для выступления членам </w:t>
      </w:r>
      <w:r w:rsidR="00F20C4B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>омиссии</w:t>
      </w:r>
      <w:r w:rsidR="00F20C4B">
        <w:rPr>
          <w:rFonts w:ascii="Times New Roman" w:eastAsia="Times New Roman" w:hAnsi="Times New Roman"/>
          <w:lang w:eastAsia="ru-RU"/>
        </w:rPr>
        <w:t>;</w:t>
      </w:r>
    </w:p>
    <w:p w:rsidR="00F20C4B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 xml:space="preserve">- ставит на голосование в порядке поступления все предложения членов </w:t>
      </w:r>
      <w:r w:rsidR="00F20C4B">
        <w:rPr>
          <w:rFonts w:ascii="Times New Roman" w:eastAsia="Times New Roman" w:hAnsi="Times New Roman"/>
          <w:lang w:eastAsia="ru-RU"/>
        </w:rPr>
        <w:t>комиссии;</w:t>
      </w:r>
    </w:p>
    <w:p w:rsidR="00F20C4B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>- организует голосование и подсчет голосов, о</w:t>
      </w:r>
      <w:r w:rsidR="00F20C4B">
        <w:rPr>
          <w:rFonts w:ascii="Times New Roman" w:eastAsia="Times New Roman" w:hAnsi="Times New Roman"/>
          <w:lang w:eastAsia="ru-RU"/>
        </w:rPr>
        <w:t>глашает результаты голосования;</w:t>
      </w:r>
    </w:p>
    <w:p w:rsidR="00F20C4B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 xml:space="preserve">- обеспечивает соблюдение положений настоящего Регламента членами </w:t>
      </w:r>
      <w:r w:rsidR="00F20C4B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>омиссии.</w:t>
      </w:r>
    </w:p>
    <w:p w:rsidR="00625B1B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 xml:space="preserve">Председательствующий во время выступлений членов </w:t>
      </w:r>
      <w:r w:rsidR="00625B1B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 xml:space="preserve">омиссии и приглашенных лиц не вправе комментировать их высказывания. </w:t>
      </w:r>
    </w:p>
    <w:p w:rsidR="007E7C8F" w:rsidRPr="007E7C8F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864D4">
        <w:rPr>
          <w:rFonts w:ascii="Times New Roman" w:eastAsia="Times New Roman" w:hAnsi="Times New Roman"/>
          <w:lang w:eastAsia="ru-RU"/>
        </w:rPr>
        <w:t xml:space="preserve">Заседание </w:t>
      </w:r>
      <w:r w:rsidR="00625B1B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 xml:space="preserve">омиссии является правомочным, если на нем присутствуют большинство от установленного числа членов </w:t>
      </w:r>
      <w:r w:rsidR="00625B1B">
        <w:rPr>
          <w:rFonts w:ascii="Times New Roman" w:eastAsia="Times New Roman" w:hAnsi="Times New Roman"/>
          <w:lang w:eastAsia="ru-RU"/>
        </w:rPr>
        <w:t>к</w:t>
      </w:r>
      <w:r w:rsidRPr="00E864D4">
        <w:rPr>
          <w:rFonts w:ascii="Times New Roman" w:eastAsia="Times New Roman" w:hAnsi="Times New Roman"/>
          <w:lang w:eastAsia="ru-RU"/>
        </w:rPr>
        <w:t>омис</w:t>
      </w:r>
      <w:r w:rsidR="007E7C8F">
        <w:rPr>
          <w:rFonts w:ascii="Times New Roman" w:eastAsia="Times New Roman" w:hAnsi="Times New Roman"/>
          <w:lang w:eastAsia="ru-RU"/>
        </w:rPr>
        <w:t>сии с правом решающего голоса.</w:t>
      </w:r>
    </w:p>
    <w:p w:rsidR="007E7C8F" w:rsidRPr="007E7C8F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E7C8F">
        <w:rPr>
          <w:rFonts w:ascii="Times New Roman" w:eastAsia="Times New Roman" w:hAnsi="Times New Roman"/>
          <w:lang w:eastAsia="ru-RU"/>
        </w:rPr>
        <w:t xml:space="preserve">Продолжительность выступлений на заседаниях </w:t>
      </w:r>
      <w:r w:rsidR="007E7C8F">
        <w:rPr>
          <w:rFonts w:ascii="Times New Roman" w:eastAsia="Times New Roman" w:hAnsi="Times New Roman"/>
          <w:lang w:eastAsia="ru-RU"/>
        </w:rPr>
        <w:t>к</w:t>
      </w:r>
      <w:r w:rsidRPr="007E7C8F">
        <w:rPr>
          <w:rFonts w:ascii="Times New Roman" w:eastAsia="Times New Roman" w:hAnsi="Times New Roman"/>
          <w:lang w:eastAsia="ru-RU"/>
        </w:rPr>
        <w:t>омиссии устанавливается председательствующим по согласованию с докладчиками и содокладчиками.</w:t>
      </w:r>
    </w:p>
    <w:p w:rsidR="00FD6429" w:rsidRPr="007E7C8F" w:rsidRDefault="007E7C8F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заседании ведется протокол.</w:t>
      </w:r>
      <w:r w:rsidRPr="007E7C8F">
        <w:rPr>
          <w:rFonts w:ascii="Times New Roman" w:eastAsia="Times New Roman" w:hAnsi="Times New Roman"/>
          <w:lang w:eastAsia="ru-RU"/>
        </w:rPr>
        <w:t xml:space="preserve"> </w:t>
      </w:r>
      <w:r w:rsidR="00FD6429" w:rsidRPr="007E7C8F">
        <w:rPr>
          <w:rFonts w:ascii="Times New Roman" w:eastAsia="Times New Roman" w:hAnsi="Times New Roman"/>
          <w:lang w:eastAsia="ru-RU"/>
        </w:rPr>
        <w:t xml:space="preserve">В протоколе заседания </w:t>
      </w:r>
      <w:r>
        <w:rPr>
          <w:rFonts w:ascii="Times New Roman" w:eastAsia="Times New Roman" w:hAnsi="Times New Roman"/>
          <w:lang w:eastAsia="ru-RU"/>
        </w:rPr>
        <w:t>к</w:t>
      </w:r>
      <w:r w:rsidR="00FD6429" w:rsidRPr="007E7C8F">
        <w:rPr>
          <w:rFonts w:ascii="Times New Roman" w:eastAsia="Times New Roman" w:hAnsi="Times New Roman"/>
          <w:lang w:eastAsia="ru-RU"/>
        </w:rPr>
        <w:t xml:space="preserve">омиссии указываются: повестка дня, фамилии присутствующих членов  </w:t>
      </w:r>
      <w:r>
        <w:rPr>
          <w:rFonts w:ascii="Times New Roman" w:eastAsia="Times New Roman" w:hAnsi="Times New Roman"/>
          <w:lang w:eastAsia="ru-RU"/>
        </w:rPr>
        <w:t>к</w:t>
      </w:r>
      <w:r w:rsidR="00FD6429" w:rsidRPr="007E7C8F">
        <w:rPr>
          <w:rFonts w:ascii="Times New Roman" w:eastAsia="Times New Roman" w:hAnsi="Times New Roman"/>
          <w:lang w:eastAsia="ru-RU"/>
        </w:rPr>
        <w:t>омиссии, результаты</w:t>
      </w:r>
      <w:r>
        <w:rPr>
          <w:rFonts w:ascii="Times New Roman" w:eastAsia="Times New Roman" w:hAnsi="Times New Roman"/>
          <w:lang w:eastAsia="ru-RU"/>
        </w:rPr>
        <w:t xml:space="preserve"> голосования, принятые решения. </w:t>
      </w:r>
      <w:r w:rsidR="00FD6429" w:rsidRPr="007E7C8F">
        <w:rPr>
          <w:rFonts w:ascii="Times New Roman" w:eastAsia="Times New Roman" w:hAnsi="Times New Roman"/>
          <w:lang w:eastAsia="ru-RU"/>
        </w:rPr>
        <w:t>К протоколу прилагаются пр</w:t>
      </w:r>
      <w:r>
        <w:rPr>
          <w:rFonts w:ascii="Times New Roman" w:eastAsia="Times New Roman" w:hAnsi="Times New Roman"/>
          <w:lang w:eastAsia="ru-RU"/>
        </w:rPr>
        <w:t>инятые в ходе заседания решения ком</w:t>
      </w:r>
      <w:r w:rsidR="00FD6429" w:rsidRPr="007E7C8F">
        <w:rPr>
          <w:rFonts w:ascii="Times New Roman" w:eastAsia="Times New Roman" w:hAnsi="Times New Roman"/>
          <w:lang w:eastAsia="ru-RU"/>
        </w:rPr>
        <w:t xml:space="preserve">иссии, а также инструкции, иные нормативные акты, разъяснения, заключения, заявления и обращения </w:t>
      </w:r>
      <w:r>
        <w:rPr>
          <w:rFonts w:ascii="Times New Roman" w:eastAsia="Times New Roman" w:hAnsi="Times New Roman"/>
          <w:lang w:eastAsia="ru-RU"/>
        </w:rPr>
        <w:t>к</w:t>
      </w:r>
      <w:r w:rsidR="00FD6429" w:rsidRPr="007E7C8F">
        <w:rPr>
          <w:rFonts w:ascii="Times New Roman" w:eastAsia="Times New Roman" w:hAnsi="Times New Roman"/>
          <w:lang w:eastAsia="ru-RU"/>
        </w:rPr>
        <w:t xml:space="preserve">омиссии, особые мнения членов </w:t>
      </w:r>
      <w:r>
        <w:rPr>
          <w:rFonts w:ascii="Times New Roman" w:eastAsia="Times New Roman" w:hAnsi="Times New Roman"/>
          <w:lang w:eastAsia="ru-RU"/>
        </w:rPr>
        <w:t>к</w:t>
      </w:r>
      <w:r w:rsidR="00FD6429" w:rsidRPr="007E7C8F">
        <w:rPr>
          <w:rFonts w:ascii="Times New Roman" w:eastAsia="Times New Roman" w:hAnsi="Times New Roman"/>
          <w:lang w:eastAsia="ru-RU"/>
        </w:rPr>
        <w:t xml:space="preserve">омиссии. Протокол оформляется в течение трех дней со дня заседания </w:t>
      </w:r>
      <w:r>
        <w:rPr>
          <w:rFonts w:ascii="Times New Roman" w:eastAsia="Times New Roman" w:hAnsi="Times New Roman"/>
          <w:lang w:eastAsia="ru-RU"/>
        </w:rPr>
        <w:t xml:space="preserve">комиссии.  </w:t>
      </w:r>
      <w:r w:rsidR="00FD6429" w:rsidRPr="007E7C8F">
        <w:rPr>
          <w:rFonts w:ascii="Times New Roman" w:eastAsia="Times New Roman" w:hAnsi="Times New Roman"/>
          <w:lang w:eastAsia="ru-RU"/>
        </w:rPr>
        <w:t xml:space="preserve">Протокол подписывается председателем </w:t>
      </w:r>
      <w:r>
        <w:rPr>
          <w:rFonts w:ascii="Times New Roman" w:eastAsia="Times New Roman" w:hAnsi="Times New Roman"/>
          <w:lang w:eastAsia="ru-RU"/>
        </w:rPr>
        <w:t>к</w:t>
      </w:r>
      <w:r w:rsidR="00FD6429" w:rsidRPr="007E7C8F">
        <w:rPr>
          <w:rFonts w:ascii="Times New Roman" w:eastAsia="Times New Roman" w:hAnsi="Times New Roman"/>
          <w:lang w:eastAsia="ru-RU"/>
        </w:rPr>
        <w:t xml:space="preserve">омиссии (председательствующим на заседании </w:t>
      </w:r>
      <w:r>
        <w:rPr>
          <w:rFonts w:ascii="Times New Roman" w:eastAsia="Times New Roman" w:hAnsi="Times New Roman"/>
          <w:lang w:eastAsia="ru-RU"/>
        </w:rPr>
        <w:t>к</w:t>
      </w:r>
      <w:r w:rsidR="00FD6429" w:rsidRPr="007E7C8F">
        <w:rPr>
          <w:rFonts w:ascii="Times New Roman" w:eastAsia="Times New Roman" w:hAnsi="Times New Roman"/>
          <w:lang w:eastAsia="ru-RU"/>
        </w:rPr>
        <w:t xml:space="preserve">омиссии) и секретарем </w:t>
      </w:r>
      <w:r>
        <w:rPr>
          <w:rFonts w:ascii="Times New Roman" w:eastAsia="Times New Roman" w:hAnsi="Times New Roman"/>
          <w:lang w:eastAsia="ru-RU"/>
        </w:rPr>
        <w:t xml:space="preserve">комиссии. </w:t>
      </w:r>
      <w:r w:rsidR="00FD6429" w:rsidRPr="007E7C8F">
        <w:rPr>
          <w:rFonts w:ascii="Times New Roman" w:eastAsia="Times New Roman" w:hAnsi="Times New Roman"/>
          <w:lang w:eastAsia="ru-RU"/>
        </w:rPr>
        <w:t xml:space="preserve">Срок оформления протокола заседания </w:t>
      </w:r>
      <w:r>
        <w:rPr>
          <w:rFonts w:ascii="Times New Roman" w:eastAsia="Times New Roman" w:hAnsi="Times New Roman"/>
          <w:lang w:eastAsia="ru-RU"/>
        </w:rPr>
        <w:t>к</w:t>
      </w:r>
      <w:r w:rsidR="00FD6429" w:rsidRPr="007E7C8F">
        <w:rPr>
          <w:rFonts w:ascii="Times New Roman" w:eastAsia="Times New Roman" w:hAnsi="Times New Roman"/>
          <w:lang w:eastAsia="ru-RU"/>
        </w:rPr>
        <w:t xml:space="preserve">омиссии, решений </w:t>
      </w:r>
      <w:r>
        <w:rPr>
          <w:rFonts w:ascii="Times New Roman" w:eastAsia="Times New Roman" w:hAnsi="Times New Roman"/>
          <w:lang w:eastAsia="ru-RU"/>
        </w:rPr>
        <w:t>к</w:t>
      </w:r>
      <w:r w:rsidR="00FD6429" w:rsidRPr="007E7C8F">
        <w:rPr>
          <w:rFonts w:ascii="Times New Roman" w:eastAsia="Times New Roman" w:hAnsi="Times New Roman"/>
          <w:lang w:eastAsia="ru-RU"/>
        </w:rPr>
        <w:t>омиссии и материалов к ним составляет не бо</w:t>
      </w:r>
      <w:r>
        <w:rPr>
          <w:rFonts w:ascii="Times New Roman" w:eastAsia="Times New Roman" w:hAnsi="Times New Roman"/>
          <w:lang w:eastAsia="ru-RU"/>
        </w:rPr>
        <w:t xml:space="preserve">лее трех дней со дня заседания. </w:t>
      </w:r>
      <w:r w:rsidR="00FD6429" w:rsidRPr="007E7C8F">
        <w:rPr>
          <w:rFonts w:ascii="Times New Roman" w:eastAsia="Times New Roman" w:hAnsi="Times New Roman"/>
          <w:lang w:eastAsia="ru-RU"/>
        </w:rPr>
        <w:t xml:space="preserve">Решения, принятые на заседании </w:t>
      </w:r>
      <w:r>
        <w:rPr>
          <w:rFonts w:ascii="Times New Roman" w:eastAsia="Times New Roman" w:hAnsi="Times New Roman"/>
          <w:lang w:eastAsia="ru-RU"/>
        </w:rPr>
        <w:t>к</w:t>
      </w:r>
      <w:r w:rsidR="00FD6429" w:rsidRPr="007E7C8F">
        <w:rPr>
          <w:rFonts w:ascii="Times New Roman" w:eastAsia="Times New Roman" w:hAnsi="Times New Roman"/>
          <w:lang w:eastAsia="ru-RU"/>
        </w:rPr>
        <w:t>омиссии, доводятся до адресатов в течение трех дней с момента их принятия.</w:t>
      </w:r>
    </w:p>
    <w:p w:rsidR="00FD6429" w:rsidRPr="00A850C5" w:rsidRDefault="00FD6429" w:rsidP="00FD6429">
      <w:pPr>
        <w:ind w:firstLine="709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FD6429" w:rsidRPr="007E7C8F" w:rsidRDefault="00FD6429" w:rsidP="007E7C8F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E7C8F">
        <w:rPr>
          <w:rFonts w:ascii="Times New Roman" w:eastAsia="Times New Roman" w:hAnsi="Times New Roman"/>
          <w:lang w:eastAsia="ru-RU"/>
        </w:rPr>
        <w:t>5. Порядок голосования на заседаниях комиссии</w:t>
      </w:r>
    </w:p>
    <w:p w:rsidR="00A850C5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E7C8F">
        <w:rPr>
          <w:rFonts w:ascii="Times New Roman" w:eastAsia="Times New Roman" w:hAnsi="Times New Roman"/>
          <w:lang w:eastAsia="ru-RU"/>
        </w:rPr>
        <w:t xml:space="preserve"> Все решения </w:t>
      </w:r>
      <w:r w:rsidR="007E7C8F">
        <w:rPr>
          <w:rFonts w:ascii="Times New Roman" w:eastAsia="Times New Roman" w:hAnsi="Times New Roman"/>
          <w:lang w:eastAsia="ru-RU"/>
        </w:rPr>
        <w:t>к</w:t>
      </w:r>
      <w:r w:rsidRPr="007E7C8F">
        <w:rPr>
          <w:rFonts w:ascii="Times New Roman" w:eastAsia="Times New Roman" w:hAnsi="Times New Roman"/>
          <w:lang w:eastAsia="ru-RU"/>
        </w:rPr>
        <w:t>омиссии принимаются на ее заседаниях открытым  голосованием.</w:t>
      </w:r>
      <w:r w:rsidRPr="007E7C8F">
        <w:rPr>
          <w:rFonts w:ascii="Times New Roman" w:eastAsia="Times New Roman" w:hAnsi="Times New Roman"/>
          <w:lang w:eastAsia="ru-RU"/>
        </w:rPr>
        <w:br/>
        <w:t>При открытом голосовании член</w:t>
      </w:r>
      <w:r w:rsidR="007E7C8F">
        <w:rPr>
          <w:rFonts w:ascii="Times New Roman" w:eastAsia="Times New Roman" w:hAnsi="Times New Roman"/>
          <w:lang w:eastAsia="ru-RU"/>
        </w:rPr>
        <w:t>ы</w:t>
      </w:r>
      <w:r w:rsidRPr="007E7C8F">
        <w:rPr>
          <w:rFonts w:ascii="Times New Roman" w:eastAsia="Times New Roman" w:hAnsi="Times New Roman"/>
          <w:lang w:eastAsia="ru-RU"/>
        </w:rPr>
        <w:t xml:space="preserve"> </w:t>
      </w:r>
      <w:r w:rsidR="007E7C8F">
        <w:rPr>
          <w:rFonts w:ascii="Times New Roman" w:eastAsia="Times New Roman" w:hAnsi="Times New Roman"/>
          <w:lang w:eastAsia="ru-RU"/>
        </w:rPr>
        <w:t>к</w:t>
      </w:r>
      <w:r w:rsidRPr="007E7C8F">
        <w:rPr>
          <w:rFonts w:ascii="Times New Roman" w:eastAsia="Times New Roman" w:hAnsi="Times New Roman"/>
          <w:lang w:eastAsia="ru-RU"/>
        </w:rPr>
        <w:t>омиссии голоса поднима</w:t>
      </w:r>
      <w:r w:rsidR="007E7C8F">
        <w:rPr>
          <w:rFonts w:ascii="Times New Roman" w:eastAsia="Times New Roman" w:hAnsi="Times New Roman"/>
          <w:lang w:eastAsia="ru-RU"/>
        </w:rPr>
        <w:t xml:space="preserve">ют руку. </w:t>
      </w:r>
      <w:r w:rsidRPr="007E7C8F">
        <w:rPr>
          <w:rFonts w:ascii="Times New Roman" w:eastAsia="Times New Roman" w:hAnsi="Times New Roman"/>
          <w:lang w:eastAsia="ru-RU"/>
        </w:rPr>
        <w:t xml:space="preserve">Результаты голосования по всем вопросам, оглашенные председательствующим, вносятся в протокол заседания </w:t>
      </w:r>
      <w:r w:rsidR="00A850C5">
        <w:rPr>
          <w:rFonts w:ascii="Times New Roman" w:eastAsia="Times New Roman" w:hAnsi="Times New Roman"/>
          <w:lang w:eastAsia="ru-RU"/>
        </w:rPr>
        <w:t>комиссии.</w:t>
      </w:r>
    </w:p>
    <w:p w:rsidR="00A850C5" w:rsidRPr="00A850C5" w:rsidRDefault="00A850C5" w:rsidP="00FD6429">
      <w:pPr>
        <w:ind w:firstLine="709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850C5" w:rsidRDefault="00FD6429" w:rsidP="00FD6429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E7C8F">
        <w:rPr>
          <w:rFonts w:ascii="Times New Roman" w:eastAsia="Times New Roman" w:hAnsi="Times New Roman"/>
          <w:lang w:eastAsia="ru-RU"/>
        </w:rPr>
        <w:t>6. По</w:t>
      </w:r>
      <w:r w:rsidR="00A850C5">
        <w:rPr>
          <w:rFonts w:ascii="Times New Roman" w:eastAsia="Times New Roman" w:hAnsi="Times New Roman"/>
          <w:lang w:eastAsia="ru-RU"/>
        </w:rPr>
        <w:t>рядок принятия решений комиссии</w:t>
      </w:r>
    </w:p>
    <w:p w:rsidR="00A850C5" w:rsidRDefault="00FD6429" w:rsidP="00A850C5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E7C8F">
        <w:rPr>
          <w:rFonts w:ascii="Times New Roman" w:eastAsia="Times New Roman" w:hAnsi="Times New Roman"/>
          <w:lang w:eastAsia="ru-RU"/>
        </w:rPr>
        <w:t>Комиссия принимает решения по вопросам, отнесенным к ее компетенции постановлением Администрации Гуково-Гнилушевского сельского поселения  от 2</w:t>
      </w:r>
      <w:r w:rsidR="00A850C5">
        <w:rPr>
          <w:rFonts w:ascii="Times New Roman" w:eastAsia="Times New Roman" w:hAnsi="Times New Roman"/>
          <w:lang w:eastAsia="ru-RU"/>
        </w:rPr>
        <w:t>3</w:t>
      </w:r>
      <w:r w:rsidRPr="007E7C8F">
        <w:rPr>
          <w:rFonts w:ascii="Times New Roman" w:eastAsia="Times New Roman" w:hAnsi="Times New Roman"/>
          <w:lang w:eastAsia="ru-RU"/>
        </w:rPr>
        <w:t xml:space="preserve">.08.2013 </w:t>
      </w:r>
      <w:r w:rsidR="00A850C5" w:rsidRPr="007E7C8F">
        <w:rPr>
          <w:rFonts w:ascii="Times New Roman" w:eastAsia="Times New Roman" w:hAnsi="Times New Roman"/>
          <w:lang w:eastAsia="ru-RU"/>
        </w:rPr>
        <w:t xml:space="preserve">№ </w:t>
      </w:r>
      <w:r w:rsidR="00A850C5">
        <w:rPr>
          <w:rFonts w:ascii="Times New Roman" w:eastAsia="Times New Roman" w:hAnsi="Times New Roman"/>
          <w:lang w:eastAsia="ru-RU"/>
        </w:rPr>
        <w:t>108</w:t>
      </w:r>
      <w:r w:rsidR="00A850C5" w:rsidRPr="007E7C8F">
        <w:rPr>
          <w:rFonts w:ascii="Times New Roman" w:eastAsia="Times New Roman" w:hAnsi="Times New Roman"/>
          <w:lang w:eastAsia="ru-RU"/>
        </w:rPr>
        <w:t xml:space="preserve"> </w:t>
      </w:r>
      <w:r w:rsidRPr="007E7C8F">
        <w:rPr>
          <w:rFonts w:ascii="Times New Roman" w:eastAsia="Times New Roman" w:hAnsi="Times New Roman"/>
          <w:lang w:eastAsia="ru-RU"/>
        </w:rPr>
        <w:t xml:space="preserve">«Об утверждении показателей эффективности деятельности муниципальных бюджетных учреждений, подведомственных Администрации </w:t>
      </w:r>
      <w:r w:rsidR="00A850C5">
        <w:rPr>
          <w:rFonts w:ascii="Times New Roman" w:eastAsia="Times New Roman" w:hAnsi="Times New Roman"/>
          <w:lang w:eastAsia="ru-RU"/>
        </w:rPr>
        <w:t>Гуково-Гнилушевского</w:t>
      </w:r>
      <w:r w:rsidRPr="007E7C8F">
        <w:rPr>
          <w:rFonts w:ascii="Times New Roman" w:eastAsia="Times New Roman" w:hAnsi="Times New Roman"/>
          <w:lang w:eastAsia="ru-RU"/>
        </w:rPr>
        <w:t xml:space="preserve"> сельского поселения», а также устано</w:t>
      </w:r>
      <w:r w:rsidR="00A850C5">
        <w:rPr>
          <w:rFonts w:ascii="Times New Roman" w:eastAsia="Times New Roman" w:hAnsi="Times New Roman"/>
          <w:lang w:eastAsia="ru-RU"/>
        </w:rPr>
        <w:t xml:space="preserve">вленным настоящим Регламентом. </w:t>
      </w:r>
    </w:p>
    <w:p w:rsidR="00A850C5" w:rsidRPr="00C330EF" w:rsidRDefault="00A850C5" w:rsidP="00A850C5">
      <w:pPr>
        <w:ind w:firstLine="709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A850C5" w:rsidRDefault="00FD6429" w:rsidP="00A850C5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E7C8F">
        <w:rPr>
          <w:rFonts w:ascii="Times New Roman" w:eastAsia="Times New Roman" w:hAnsi="Times New Roman"/>
          <w:lang w:eastAsia="ru-RU"/>
        </w:rPr>
        <w:t>7. Обеспе</w:t>
      </w:r>
      <w:r w:rsidR="00A850C5">
        <w:rPr>
          <w:rFonts w:ascii="Times New Roman" w:eastAsia="Times New Roman" w:hAnsi="Times New Roman"/>
          <w:lang w:eastAsia="ru-RU"/>
        </w:rPr>
        <w:t>чение деятельности комиссии</w:t>
      </w:r>
    </w:p>
    <w:p w:rsidR="00A850C5" w:rsidRDefault="00FD6429" w:rsidP="00A850C5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E7C8F">
        <w:rPr>
          <w:rFonts w:ascii="Times New Roman" w:eastAsia="Times New Roman" w:hAnsi="Times New Roman"/>
          <w:lang w:eastAsia="ru-RU"/>
        </w:rPr>
        <w:t xml:space="preserve">Правовое, организационное, информационно-аналитическое,  документационное, материально-техническое и иное обеспечение деятельности </w:t>
      </w:r>
      <w:r w:rsidR="00A850C5">
        <w:rPr>
          <w:rFonts w:ascii="Times New Roman" w:eastAsia="Times New Roman" w:hAnsi="Times New Roman"/>
          <w:lang w:eastAsia="ru-RU"/>
        </w:rPr>
        <w:t>к</w:t>
      </w:r>
      <w:r w:rsidRPr="007E7C8F">
        <w:rPr>
          <w:rFonts w:ascii="Times New Roman" w:eastAsia="Times New Roman" w:hAnsi="Times New Roman"/>
          <w:lang w:eastAsia="ru-RU"/>
        </w:rPr>
        <w:t>омиссии ос</w:t>
      </w:r>
      <w:r w:rsidR="00A850C5">
        <w:rPr>
          <w:rFonts w:ascii="Times New Roman" w:eastAsia="Times New Roman" w:hAnsi="Times New Roman"/>
          <w:lang w:eastAsia="ru-RU"/>
        </w:rPr>
        <w:t>уществляет</w:t>
      </w:r>
      <w:r w:rsidR="00C330EF">
        <w:rPr>
          <w:rFonts w:ascii="Times New Roman" w:eastAsia="Times New Roman" w:hAnsi="Times New Roman"/>
          <w:lang w:eastAsia="ru-RU"/>
        </w:rPr>
        <w:t>ся</w:t>
      </w:r>
      <w:r w:rsidR="00A850C5">
        <w:rPr>
          <w:rFonts w:ascii="Times New Roman" w:eastAsia="Times New Roman" w:hAnsi="Times New Roman"/>
          <w:lang w:eastAsia="ru-RU"/>
        </w:rPr>
        <w:t xml:space="preserve"> </w:t>
      </w:r>
      <w:r w:rsidR="00C330EF">
        <w:rPr>
          <w:rFonts w:ascii="Times New Roman" w:eastAsia="Times New Roman" w:hAnsi="Times New Roman"/>
          <w:lang w:eastAsia="ru-RU"/>
        </w:rPr>
        <w:t>членами</w:t>
      </w:r>
      <w:r w:rsidR="00A850C5">
        <w:rPr>
          <w:rFonts w:ascii="Times New Roman" w:eastAsia="Times New Roman" w:hAnsi="Times New Roman"/>
          <w:lang w:eastAsia="ru-RU"/>
        </w:rPr>
        <w:t xml:space="preserve"> комиссии.</w:t>
      </w:r>
    </w:p>
    <w:p w:rsidR="00C330EF" w:rsidRDefault="00FD6429" w:rsidP="00C330EF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E7C8F">
        <w:rPr>
          <w:rFonts w:ascii="Times New Roman" w:eastAsia="Times New Roman" w:hAnsi="Times New Roman"/>
          <w:lang w:eastAsia="ru-RU"/>
        </w:rPr>
        <w:t xml:space="preserve">Общее руководство </w:t>
      </w:r>
      <w:r w:rsidR="00C330EF">
        <w:rPr>
          <w:rFonts w:ascii="Times New Roman" w:eastAsia="Times New Roman" w:hAnsi="Times New Roman"/>
          <w:lang w:eastAsia="ru-RU"/>
        </w:rPr>
        <w:t>членами</w:t>
      </w:r>
      <w:r w:rsidRPr="007E7C8F">
        <w:rPr>
          <w:rFonts w:ascii="Times New Roman" w:eastAsia="Times New Roman" w:hAnsi="Times New Roman"/>
          <w:lang w:eastAsia="ru-RU"/>
        </w:rPr>
        <w:t xml:space="preserve"> </w:t>
      </w:r>
      <w:r w:rsidR="00A850C5">
        <w:rPr>
          <w:rFonts w:ascii="Times New Roman" w:eastAsia="Times New Roman" w:hAnsi="Times New Roman"/>
          <w:lang w:eastAsia="ru-RU"/>
        </w:rPr>
        <w:t>к</w:t>
      </w:r>
      <w:r w:rsidRPr="007E7C8F">
        <w:rPr>
          <w:rFonts w:ascii="Times New Roman" w:eastAsia="Times New Roman" w:hAnsi="Times New Roman"/>
          <w:lang w:eastAsia="ru-RU"/>
        </w:rPr>
        <w:t xml:space="preserve">омиссии осуществляет председатель </w:t>
      </w:r>
      <w:r w:rsidR="00A850C5">
        <w:rPr>
          <w:rFonts w:ascii="Times New Roman" w:eastAsia="Times New Roman" w:hAnsi="Times New Roman"/>
          <w:lang w:eastAsia="ru-RU"/>
        </w:rPr>
        <w:t>к</w:t>
      </w:r>
      <w:r w:rsidRPr="007E7C8F">
        <w:rPr>
          <w:rFonts w:ascii="Times New Roman" w:eastAsia="Times New Roman" w:hAnsi="Times New Roman"/>
          <w:lang w:eastAsia="ru-RU"/>
        </w:rPr>
        <w:t xml:space="preserve">омиссии. Организация работы </w:t>
      </w:r>
      <w:r w:rsidR="00C330EF">
        <w:rPr>
          <w:rFonts w:ascii="Times New Roman" w:eastAsia="Times New Roman" w:hAnsi="Times New Roman"/>
          <w:lang w:eastAsia="ru-RU"/>
        </w:rPr>
        <w:t>членов</w:t>
      </w:r>
      <w:r w:rsidRPr="007E7C8F">
        <w:rPr>
          <w:rFonts w:ascii="Times New Roman" w:eastAsia="Times New Roman" w:hAnsi="Times New Roman"/>
          <w:lang w:eastAsia="ru-RU"/>
        </w:rPr>
        <w:t xml:space="preserve"> </w:t>
      </w:r>
      <w:r w:rsidR="00A850C5">
        <w:rPr>
          <w:rFonts w:ascii="Times New Roman" w:eastAsia="Times New Roman" w:hAnsi="Times New Roman"/>
          <w:lang w:eastAsia="ru-RU"/>
        </w:rPr>
        <w:t>к</w:t>
      </w:r>
      <w:r w:rsidRPr="007E7C8F">
        <w:rPr>
          <w:rFonts w:ascii="Times New Roman" w:eastAsia="Times New Roman" w:hAnsi="Times New Roman"/>
          <w:lang w:eastAsia="ru-RU"/>
        </w:rPr>
        <w:t xml:space="preserve">омиссии возлагается на секретаря </w:t>
      </w:r>
      <w:r w:rsidR="00A850C5">
        <w:rPr>
          <w:rFonts w:ascii="Times New Roman" w:eastAsia="Times New Roman" w:hAnsi="Times New Roman"/>
          <w:lang w:eastAsia="ru-RU"/>
        </w:rPr>
        <w:t>к</w:t>
      </w:r>
      <w:r w:rsidRPr="007E7C8F">
        <w:rPr>
          <w:rFonts w:ascii="Times New Roman" w:eastAsia="Times New Roman" w:hAnsi="Times New Roman"/>
          <w:lang w:eastAsia="ru-RU"/>
        </w:rPr>
        <w:t>омиссии.</w:t>
      </w:r>
    </w:p>
    <w:p w:rsidR="00FD6429" w:rsidRPr="00C330EF" w:rsidRDefault="00FD6429" w:rsidP="00C330EF">
      <w:pPr>
        <w:ind w:firstLine="709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330EF" w:rsidRDefault="00C330EF" w:rsidP="00C330EF">
      <w:pPr>
        <w:ind w:left="708" w:firstLine="1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8. Заключительные положения</w:t>
      </w:r>
    </w:p>
    <w:p w:rsidR="0079385D" w:rsidRPr="00CE4172" w:rsidRDefault="00FD6429" w:rsidP="00C330EF">
      <w:pPr>
        <w:ind w:firstLine="709"/>
        <w:jc w:val="both"/>
        <w:outlineLvl w:val="1"/>
        <w:rPr>
          <w:sz w:val="28"/>
          <w:szCs w:val="28"/>
        </w:rPr>
      </w:pPr>
      <w:r w:rsidRPr="007E7C8F">
        <w:rPr>
          <w:rFonts w:ascii="Times New Roman" w:eastAsia="Times New Roman" w:hAnsi="Times New Roman"/>
          <w:lang w:eastAsia="ru-RU"/>
        </w:rPr>
        <w:t xml:space="preserve">Регламент </w:t>
      </w:r>
      <w:proofErr w:type="gramStart"/>
      <w:r w:rsidR="00C330EF">
        <w:rPr>
          <w:rFonts w:ascii="Times New Roman" w:eastAsia="Times New Roman" w:hAnsi="Times New Roman"/>
          <w:lang w:eastAsia="ru-RU"/>
        </w:rPr>
        <w:t>к</w:t>
      </w:r>
      <w:r w:rsidRPr="007E7C8F">
        <w:rPr>
          <w:rFonts w:ascii="Times New Roman" w:eastAsia="Times New Roman" w:hAnsi="Times New Roman"/>
          <w:lang w:eastAsia="ru-RU"/>
        </w:rPr>
        <w:t>омиссии, вносимые в него из</w:t>
      </w:r>
      <w:r w:rsidR="00C330EF">
        <w:rPr>
          <w:rFonts w:ascii="Times New Roman" w:eastAsia="Times New Roman" w:hAnsi="Times New Roman"/>
          <w:lang w:eastAsia="ru-RU"/>
        </w:rPr>
        <w:t>менения и дополнения вступают</w:t>
      </w:r>
      <w:proofErr w:type="gramEnd"/>
      <w:r w:rsidR="00C330EF">
        <w:rPr>
          <w:rFonts w:ascii="Times New Roman" w:eastAsia="Times New Roman" w:hAnsi="Times New Roman"/>
          <w:lang w:eastAsia="ru-RU"/>
        </w:rPr>
        <w:t xml:space="preserve"> в силу с момента их принятия.</w:t>
      </w:r>
    </w:p>
    <w:sectPr w:rsidR="0079385D" w:rsidRPr="00CE4172" w:rsidSect="00C330E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abstractNum w:abstractNumId="0">
    <w:nsid w:val="7A8D5786"/>
    <w:multiLevelType w:val="hybridMultilevel"/>
    <w:tmpl w:val="BBDC7F00"/>
    <w:lvl w:ilvl="0" w:tplc="9B6267A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F14F73"/>
    <w:multiLevelType w:val="multilevel"/>
    <w:tmpl w:val="8334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EEE"/>
    <w:rsid w:val="00035B37"/>
    <w:rsid w:val="000673CC"/>
    <w:rsid w:val="00183B7F"/>
    <w:rsid w:val="00247EEE"/>
    <w:rsid w:val="003B7DA5"/>
    <w:rsid w:val="003C5341"/>
    <w:rsid w:val="003D3ADF"/>
    <w:rsid w:val="00450C16"/>
    <w:rsid w:val="004E4507"/>
    <w:rsid w:val="0050207B"/>
    <w:rsid w:val="005202F6"/>
    <w:rsid w:val="005C2675"/>
    <w:rsid w:val="005E690C"/>
    <w:rsid w:val="00625B1B"/>
    <w:rsid w:val="00662E49"/>
    <w:rsid w:val="0076359E"/>
    <w:rsid w:val="0079385D"/>
    <w:rsid w:val="007C6269"/>
    <w:rsid w:val="007E7C8F"/>
    <w:rsid w:val="008C1978"/>
    <w:rsid w:val="00964006"/>
    <w:rsid w:val="00997EC8"/>
    <w:rsid w:val="009B1865"/>
    <w:rsid w:val="00A850C5"/>
    <w:rsid w:val="00AE286A"/>
    <w:rsid w:val="00AE5775"/>
    <w:rsid w:val="00B7533E"/>
    <w:rsid w:val="00C330EF"/>
    <w:rsid w:val="00C80D0A"/>
    <w:rsid w:val="00C905F2"/>
    <w:rsid w:val="00CE4172"/>
    <w:rsid w:val="00D34026"/>
    <w:rsid w:val="00E36167"/>
    <w:rsid w:val="00E864D4"/>
    <w:rsid w:val="00EA7A96"/>
    <w:rsid w:val="00F20C4B"/>
    <w:rsid w:val="00F25CF8"/>
    <w:rsid w:val="00FD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57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7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7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7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7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7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7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7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7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7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57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57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E57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57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57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57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57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57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E57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E57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E57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E57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E5775"/>
    <w:rPr>
      <w:b/>
      <w:bCs/>
    </w:rPr>
  </w:style>
  <w:style w:type="character" w:styleId="a8">
    <w:name w:val="Emphasis"/>
    <w:basedOn w:val="a0"/>
    <w:uiPriority w:val="20"/>
    <w:qFormat/>
    <w:rsid w:val="00AE57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E5775"/>
    <w:rPr>
      <w:szCs w:val="32"/>
    </w:rPr>
  </w:style>
  <w:style w:type="paragraph" w:styleId="aa">
    <w:name w:val="List Paragraph"/>
    <w:basedOn w:val="a"/>
    <w:uiPriority w:val="34"/>
    <w:qFormat/>
    <w:rsid w:val="00AE57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5775"/>
    <w:rPr>
      <w:i/>
    </w:rPr>
  </w:style>
  <w:style w:type="character" w:customStyle="1" w:styleId="22">
    <w:name w:val="Цитата 2 Знак"/>
    <w:basedOn w:val="a0"/>
    <w:link w:val="21"/>
    <w:uiPriority w:val="29"/>
    <w:rsid w:val="00AE57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E57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E5775"/>
    <w:rPr>
      <w:b/>
      <w:i/>
      <w:sz w:val="24"/>
    </w:rPr>
  </w:style>
  <w:style w:type="character" w:styleId="ad">
    <w:name w:val="Subtle Emphasis"/>
    <w:uiPriority w:val="19"/>
    <w:qFormat/>
    <w:rsid w:val="00AE57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E57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E57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E57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E57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E5775"/>
    <w:pPr>
      <w:outlineLvl w:val="9"/>
    </w:pPr>
  </w:style>
  <w:style w:type="character" w:styleId="af3">
    <w:name w:val="Hyperlink"/>
    <w:basedOn w:val="a0"/>
    <w:uiPriority w:val="99"/>
    <w:semiHidden/>
    <w:unhideWhenUsed/>
    <w:rsid w:val="00247EEE"/>
    <w:rPr>
      <w:color w:val="0083E0"/>
      <w:u w:val="single"/>
    </w:rPr>
  </w:style>
  <w:style w:type="paragraph" w:styleId="af4">
    <w:name w:val="Normal (Web)"/>
    <w:basedOn w:val="a"/>
    <w:uiPriority w:val="99"/>
    <w:semiHidden/>
    <w:unhideWhenUsed/>
    <w:rsid w:val="00247EE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7EE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7E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47EE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47E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47EE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7E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3616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57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7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7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7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7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7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7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7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7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7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57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57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E57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57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57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57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57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57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E57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E57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E57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E57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E5775"/>
    <w:rPr>
      <w:b/>
      <w:bCs/>
    </w:rPr>
  </w:style>
  <w:style w:type="character" w:styleId="a8">
    <w:name w:val="Emphasis"/>
    <w:basedOn w:val="a0"/>
    <w:uiPriority w:val="20"/>
    <w:qFormat/>
    <w:rsid w:val="00AE57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E5775"/>
    <w:rPr>
      <w:szCs w:val="32"/>
    </w:rPr>
  </w:style>
  <w:style w:type="paragraph" w:styleId="aa">
    <w:name w:val="List Paragraph"/>
    <w:basedOn w:val="a"/>
    <w:uiPriority w:val="34"/>
    <w:qFormat/>
    <w:rsid w:val="00AE57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5775"/>
    <w:rPr>
      <w:i/>
    </w:rPr>
  </w:style>
  <w:style w:type="character" w:customStyle="1" w:styleId="22">
    <w:name w:val="Цитата 2 Знак"/>
    <w:basedOn w:val="a0"/>
    <w:link w:val="21"/>
    <w:uiPriority w:val="29"/>
    <w:rsid w:val="00AE57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E57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E5775"/>
    <w:rPr>
      <w:b/>
      <w:i/>
      <w:sz w:val="24"/>
    </w:rPr>
  </w:style>
  <w:style w:type="character" w:styleId="ad">
    <w:name w:val="Subtle Emphasis"/>
    <w:uiPriority w:val="19"/>
    <w:qFormat/>
    <w:rsid w:val="00AE57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E57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E57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E57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E57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E5775"/>
    <w:pPr>
      <w:outlineLvl w:val="9"/>
    </w:pPr>
  </w:style>
  <w:style w:type="character" w:styleId="af3">
    <w:name w:val="Hyperlink"/>
    <w:basedOn w:val="a0"/>
    <w:uiPriority w:val="99"/>
    <w:semiHidden/>
    <w:unhideWhenUsed/>
    <w:rsid w:val="00247EEE"/>
    <w:rPr>
      <w:color w:val="0083E0"/>
      <w:u w:val="single"/>
    </w:rPr>
  </w:style>
  <w:style w:type="paragraph" w:styleId="af4">
    <w:name w:val="Normal (Web)"/>
    <w:basedOn w:val="a"/>
    <w:uiPriority w:val="99"/>
    <w:semiHidden/>
    <w:unhideWhenUsed/>
    <w:rsid w:val="00247EE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7EE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7E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47EE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47E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47EE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678">
                  <w:marLeft w:val="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3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FC6D3"/>
                <w:right w:val="none" w:sz="0" w:space="0" w:color="auto"/>
              </w:divBdr>
            </w:div>
            <w:div w:id="10316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2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2199">
                  <w:marLeft w:val="0"/>
                  <w:marRight w:val="0"/>
                  <w:marTop w:val="0"/>
                  <w:marBottom w:val="0"/>
                  <w:divBdr>
                    <w:top w:val="single" w:sz="6" w:space="8" w:color="AFC6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361">
                  <w:marLeft w:val="0"/>
                  <w:marRight w:val="0"/>
                  <w:marTop w:val="0"/>
                  <w:marBottom w:val="0"/>
                  <w:divBdr>
                    <w:top w:val="single" w:sz="6" w:space="8" w:color="AFC6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4658">
                  <w:marLeft w:val="0"/>
                  <w:marRight w:val="0"/>
                  <w:marTop w:val="0"/>
                  <w:marBottom w:val="0"/>
                  <w:divBdr>
                    <w:top w:val="single" w:sz="6" w:space="8" w:color="AFC6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2661">
                  <w:marLeft w:val="0"/>
                  <w:marRight w:val="0"/>
                  <w:marTop w:val="0"/>
                  <w:marBottom w:val="0"/>
                  <w:divBdr>
                    <w:top w:val="single" w:sz="6" w:space="8" w:color="AFC6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415">
              <w:marLeft w:val="0"/>
              <w:marRight w:val="0"/>
              <w:marTop w:val="0"/>
              <w:marBottom w:val="0"/>
              <w:divBdr>
                <w:top w:val="single" w:sz="12" w:space="0" w:color="DCE6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z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60CE-914A-453F-A5E1-38C6D508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</cp:revision>
  <cp:lastPrinted>2013-11-01T11:36:00Z</cp:lastPrinted>
  <dcterms:created xsi:type="dcterms:W3CDTF">2013-11-07T12:03:00Z</dcterms:created>
  <dcterms:modified xsi:type="dcterms:W3CDTF">2013-11-09T10:09:00Z</dcterms:modified>
</cp:coreProperties>
</file>