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DB" w:rsidRDefault="00F967DB" w:rsidP="00F967DB">
      <w:pPr>
        <w:spacing w:before="12" w:after="12"/>
        <w:ind w:right="-143" w:firstLine="0"/>
        <w:jc w:val="right"/>
        <w:rPr>
          <w:color w:val="000000"/>
          <w:szCs w:val="28"/>
        </w:rPr>
      </w:pPr>
      <w:r>
        <w:rPr>
          <w:color w:val="000000"/>
          <w:szCs w:val="28"/>
        </w:rPr>
        <w:t>ПРОЕКТ</w:t>
      </w:r>
    </w:p>
    <w:p w:rsidR="00F967DB" w:rsidRDefault="00F967DB" w:rsidP="00D46AC0">
      <w:pPr>
        <w:spacing w:before="12" w:after="12"/>
        <w:ind w:right="-143" w:firstLine="0"/>
        <w:jc w:val="center"/>
        <w:rPr>
          <w:color w:val="000000"/>
          <w:szCs w:val="28"/>
        </w:rPr>
      </w:pPr>
    </w:p>
    <w:p w:rsidR="003865C9" w:rsidRPr="003865C9" w:rsidRDefault="003865C9" w:rsidP="003865C9">
      <w:pPr>
        <w:spacing w:before="12" w:after="12"/>
        <w:ind w:right="-143" w:firstLine="0"/>
        <w:jc w:val="center"/>
        <w:rPr>
          <w:color w:val="000000"/>
          <w:szCs w:val="28"/>
        </w:rPr>
      </w:pPr>
      <w:r w:rsidRPr="003865C9">
        <w:rPr>
          <w:color w:val="000000"/>
          <w:szCs w:val="28"/>
        </w:rPr>
        <w:t>РОСТОВСКАЯ ОБЛАСТЬ</w:t>
      </w:r>
    </w:p>
    <w:p w:rsidR="003865C9" w:rsidRPr="003865C9" w:rsidRDefault="003865C9" w:rsidP="003865C9">
      <w:pPr>
        <w:spacing w:before="12" w:after="12"/>
        <w:ind w:right="-143" w:firstLine="0"/>
        <w:jc w:val="center"/>
        <w:rPr>
          <w:color w:val="000000"/>
          <w:szCs w:val="28"/>
        </w:rPr>
      </w:pPr>
      <w:r w:rsidRPr="003865C9">
        <w:rPr>
          <w:color w:val="000000"/>
          <w:szCs w:val="28"/>
        </w:rPr>
        <w:t>КРАСНОСУЛИНСКИЙ РАЙОН</w:t>
      </w:r>
    </w:p>
    <w:p w:rsidR="003865C9" w:rsidRPr="003865C9" w:rsidRDefault="003865C9" w:rsidP="003865C9">
      <w:pPr>
        <w:spacing w:before="12" w:after="12"/>
        <w:ind w:right="-143" w:firstLine="0"/>
        <w:jc w:val="center"/>
        <w:rPr>
          <w:color w:val="000000"/>
          <w:szCs w:val="28"/>
        </w:rPr>
      </w:pPr>
      <w:r w:rsidRPr="003865C9">
        <w:rPr>
          <w:color w:val="000000"/>
          <w:szCs w:val="28"/>
        </w:rPr>
        <w:t>АДМИНИСТРАЦИЯ</w:t>
      </w:r>
    </w:p>
    <w:p w:rsidR="003865C9" w:rsidRPr="003865C9" w:rsidRDefault="003865C9" w:rsidP="003865C9">
      <w:pPr>
        <w:spacing w:before="12" w:after="12"/>
        <w:ind w:right="-143" w:firstLine="0"/>
        <w:jc w:val="center"/>
        <w:rPr>
          <w:color w:val="000000"/>
          <w:szCs w:val="28"/>
        </w:rPr>
      </w:pPr>
      <w:r w:rsidRPr="003865C9">
        <w:rPr>
          <w:color w:val="000000"/>
          <w:szCs w:val="28"/>
        </w:rPr>
        <w:t>ГУКОВО-ГНИЛУШЕВСКОГО</w:t>
      </w:r>
    </w:p>
    <w:p w:rsidR="00D46AC0" w:rsidRDefault="003865C9" w:rsidP="003865C9">
      <w:pPr>
        <w:spacing w:before="12" w:after="12"/>
        <w:ind w:right="-143" w:firstLine="0"/>
        <w:jc w:val="center"/>
        <w:rPr>
          <w:color w:val="000000"/>
          <w:szCs w:val="28"/>
        </w:rPr>
      </w:pPr>
      <w:r w:rsidRPr="003865C9">
        <w:rPr>
          <w:color w:val="000000"/>
          <w:szCs w:val="28"/>
        </w:rPr>
        <w:t>СЕЛЬСКОГО ПОСЕЛЕНИЯ</w:t>
      </w:r>
    </w:p>
    <w:p w:rsidR="003865C9" w:rsidRPr="00D46AC0" w:rsidRDefault="003865C9" w:rsidP="003865C9">
      <w:pPr>
        <w:spacing w:before="12" w:after="12"/>
        <w:ind w:right="-143" w:firstLine="0"/>
        <w:jc w:val="center"/>
        <w:rPr>
          <w:color w:val="000000"/>
          <w:szCs w:val="28"/>
        </w:rPr>
      </w:pPr>
    </w:p>
    <w:p w:rsidR="00D46AC0" w:rsidRPr="00D46AC0" w:rsidRDefault="00D46AC0" w:rsidP="00D46AC0">
      <w:pPr>
        <w:spacing w:before="12" w:after="12"/>
        <w:ind w:right="-143" w:firstLine="0"/>
        <w:jc w:val="center"/>
        <w:rPr>
          <w:color w:val="000000"/>
          <w:szCs w:val="28"/>
        </w:rPr>
      </w:pPr>
      <w:r w:rsidRPr="00D46AC0">
        <w:rPr>
          <w:color w:val="000000"/>
          <w:szCs w:val="28"/>
        </w:rPr>
        <w:t>ПОСТАНОВЛЕНИЕ</w:t>
      </w:r>
    </w:p>
    <w:p w:rsidR="00D46AC0" w:rsidRPr="00D46AC0" w:rsidRDefault="00D46AC0" w:rsidP="00D46AC0">
      <w:pPr>
        <w:spacing w:before="12" w:after="12"/>
        <w:ind w:right="-143" w:firstLine="0"/>
        <w:jc w:val="center"/>
        <w:rPr>
          <w:color w:val="000000"/>
          <w:szCs w:val="28"/>
        </w:rPr>
      </w:pPr>
    </w:p>
    <w:p w:rsidR="00764AAD" w:rsidRDefault="00F967DB" w:rsidP="00D46AC0">
      <w:pPr>
        <w:spacing w:before="12" w:after="12"/>
        <w:ind w:right="-143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_______</w:t>
      </w:r>
      <w:r w:rsidR="00D46AC0" w:rsidRPr="00D46AC0">
        <w:rPr>
          <w:color w:val="000000"/>
          <w:szCs w:val="28"/>
        </w:rPr>
        <w:t>201</w:t>
      </w:r>
      <w:r>
        <w:rPr>
          <w:color w:val="000000"/>
          <w:szCs w:val="28"/>
        </w:rPr>
        <w:t>7</w:t>
      </w:r>
      <w:r w:rsidR="00D46AC0" w:rsidRPr="00D46AC0">
        <w:rPr>
          <w:color w:val="000000"/>
          <w:szCs w:val="28"/>
        </w:rPr>
        <w:t xml:space="preserve">                         № </w:t>
      </w:r>
      <w:r>
        <w:rPr>
          <w:color w:val="000000"/>
          <w:szCs w:val="28"/>
        </w:rPr>
        <w:t>____</w:t>
      </w:r>
      <w:r w:rsidR="00D46AC0" w:rsidRPr="00D46AC0">
        <w:rPr>
          <w:color w:val="000000"/>
          <w:szCs w:val="28"/>
        </w:rPr>
        <w:t xml:space="preserve">                              х. Гуково</w:t>
      </w:r>
    </w:p>
    <w:p w:rsidR="00F967DB" w:rsidRDefault="00F967DB" w:rsidP="00D46AC0">
      <w:pPr>
        <w:spacing w:before="12" w:after="12"/>
        <w:ind w:right="-143" w:firstLine="0"/>
        <w:jc w:val="center"/>
        <w:rPr>
          <w:color w:val="000000"/>
          <w:szCs w:val="28"/>
        </w:rPr>
      </w:pPr>
    </w:p>
    <w:p w:rsidR="00F967DB" w:rsidRPr="00F967DB" w:rsidRDefault="00F967DB" w:rsidP="00F967DB">
      <w:pPr>
        <w:widowControl w:val="0"/>
        <w:tabs>
          <w:tab w:val="left" w:pos="4253"/>
        </w:tabs>
        <w:autoSpaceDE w:val="0"/>
        <w:autoSpaceDN w:val="0"/>
        <w:adjustRightInd w:val="0"/>
        <w:ind w:right="4875" w:firstLine="0"/>
        <w:rPr>
          <w:szCs w:val="28"/>
        </w:rPr>
      </w:pPr>
      <w:r w:rsidRPr="00F967DB">
        <w:rPr>
          <w:szCs w:val="28"/>
        </w:rPr>
        <w:t xml:space="preserve">О внесении изменений в приложение              к постановлению Администрации </w:t>
      </w:r>
      <w:r>
        <w:rPr>
          <w:szCs w:val="28"/>
        </w:rPr>
        <w:t>Гуково-Гнилушевского сельского поселения</w:t>
      </w:r>
      <w:r w:rsidRPr="00F967DB">
        <w:rPr>
          <w:szCs w:val="28"/>
        </w:rPr>
        <w:t xml:space="preserve"> от 2</w:t>
      </w:r>
      <w:r>
        <w:rPr>
          <w:szCs w:val="28"/>
        </w:rPr>
        <w:t>1</w:t>
      </w:r>
      <w:r w:rsidRPr="00F967DB">
        <w:rPr>
          <w:szCs w:val="28"/>
        </w:rPr>
        <w:t>.</w:t>
      </w:r>
      <w:r>
        <w:rPr>
          <w:szCs w:val="28"/>
        </w:rPr>
        <w:t>12.2015</w:t>
      </w:r>
      <w:r w:rsidRPr="00F967DB">
        <w:rPr>
          <w:szCs w:val="28"/>
        </w:rPr>
        <w:t xml:space="preserve"> № </w:t>
      </w:r>
      <w:r>
        <w:rPr>
          <w:szCs w:val="28"/>
        </w:rPr>
        <w:t>163</w:t>
      </w:r>
    </w:p>
    <w:p w:rsidR="00F967DB" w:rsidRPr="00F967DB" w:rsidRDefault="00F967DB" w:rsidP="00F967DB">
      <w:pPr>
        <w:autoSpaceDE w:val="0"/>
        <w:autoSpaceDN w:val="0"/>
        <w:adjustRightInd w:val="0"/>
        <w:ind w:right="5245" w:firstLine="540"/>
        <w:rPr>
          <w:szCs w:val="28"/>
        </w:rPr>
      </w:pPr>
    </w:p>
    <w:p w:rsidR="00F967DB" w:rsidRPr="00F967DB" w:rsidRDefault="00F967DB" w:rsidP="00F967DB">
      <w:pPr>
        <w:widowControl w:val="0"/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 xml:space="preserve">В целях приведения нормативного правового акта Администрации </w:t>
      </w:r>
      <w:r>
        <w:rPr>
          <w:szCs w:val="28"/>
        </w:rPr>
        <w:t>Гуково-Гнилушевского сельского поселения</w:t>
      </w:r>
      <w:r w:rsidRPr="00F967DB">
        <w:rPr>
          <w:szCs w:val="28"/>
        </w:rPr>
        <w:t xml:space="preserve"> в соответствие с действующим законодательством, руководствуясь ст. </w:t>
      </w:r>
      <w:r w:rsidR="00FE4A89" w:rsidRPr="00FE4A89">
        <w:rPr>
          <w:color w:val="000000" w:themeColor="text1"/>
          <w:szCs w:val="28"/>
        </w:rPr>
        <w:t>33</w:t>
      </w:r>
      <w:r w:rsidRPr="00F967DB">
        <w:rPr>
          <w:szCs w:val="28"/>
        </w:rPr>
        <w:t xml:space="preserve"> Устава муниципального образования                   «</w:t>
      </w:r>
      <w:r>
        <w:rPr>
          <w:szCs w:val="28"/>
        </w:rPr>
        <w:t>Гуково-Гнилушевское сельское поселение</w:t>
      </w:r>
      <w:r w:rsidRPr="00F967DB">
        <w:rPr>
          <w:szCs w:val="28"/>
        </w:rPr>
        <w:t xml:space="preserve">», Администрация </w:t>
      </w:r>
      <w:r>
        <w:rPr>
          <w:szCs w:val="28"/>
        </w:rPr>
        <w:t>Гуково-Гнилушевского сельского поселения</w:t>
      </w:r>
    </w:p>
    <w:p w:rsidR="00F967DB" w:rsidRPr="00F967DB" w:rsidRDefault="00F967DB" w:rsidP="00F967DB">
      <w:pPr>
        <w:widowControl w:val="0"/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F967DB" w:rsidRPr="00F967DB" w:rsidRDefault="00C956EF" w:rsidP="00F967DB">
      <w:pPr>
        <w:autoSpaceDE w:val="0"/>
        <w:autoSpaceDN w:val="0"/>
        <w:adjustRightInd w:val="0"/>
        <w:ind w:right="1700" w:firstLine="2552"/>
        <w:jc w:val="left"/>
        <w:rPr>
          <w:szCs w:val="28"/>
        </w:rPr>
      </w:pPr>
      <w:r>
        <w:rPr>
          <w:szCs w:val="28"/>
        </w:rPr>
        <w:t xml:space="preserve">                          </w:t>
      </w:r>
      <w:r w:rsidR="00F967DB" w:rsidRPr="00F967DB">
        <w:rPr>
          <w:szCs w:val="28"/>
        </w:rPr>
        <w:t>ПОСТАНОВЛЯЕТ:</w:t>
      </w:r>
    </w:p>
    <w:p w:rsidR="00F967DB" w:rsidRPr="00F967DB" w:rsidRDefault="00F967DB" w:rsidP="00F967DB">
      <w:pPr>
        <w:autoSpaceDE w:val="0"/>
        <w:autoSpaceDN w:val="0"/>
        <w:adjustRightInd w:val="0"/>
        <w:ind w:right="1700" w:firstLine="0"/>
        <w:jc w:val="center"/>
        <w:rPr>
          <w:szCs w:val="28"/>
        </w:rPr>
      </w:pPr>
    </w:p>
    <w:p w:rsidR="00F967DB" w:rsidRPr="00F967DB" w:rsidRDefault="00F967DB" w:rsidP="00F967DB">
      <w:pPr>
        <w:autoSpaceDE w:val="0"/>
        <w:autoSpaceDN w:val="0"/>
        <w:adjustRightInd w:val="0"/>
        <w:rPr>
          <w:spacing w:val="-6"/>
          <w:szCs w:val="28"/>
        </w:rPr>
      </w:pPr>
      <w:r w:rsidRPr="00F967DB">
        <w:rPr>
          <w:spacing w:val="-6"/>
          <w:szCs w:val="28"/>
        </w:rPr>
        <w:t xml:space="preserve">1. Внести изменение в приложение к постановлению Администрации </w:t>
      </w:r>
      <w:r>
        <w:rPr>
          <w:spacing w:val="-6"/>
          <w:szCs w:val="28"/>
        </w:rPr>
        <w:t>Гуково-Гнилушевского сельского поселения</w:t>
      </w:r>
      <w:r w:rsidRPr="00F967DB">
        <w:rPr>
          <w:spacing w:val="-6"/>
          <w:szCs w:val="28"/>
        </w:rPr>
        <w:t xml:space="preserve"> от 2</w:t>
      </w:r>
      <w:r>
        <w:rPr>
          <w:spacing w:val="-6"/>
          <w:szCs w:val="28"/>
        </w:rPr>
        <w:t>1</w:t>
      </w:r>
      <w:r w:rsidRPr="00F967DB">
        <w:rPr>
          <w:spacing w:val="-6"/>
          <w:szCs w:val="28"/>
        </w:rPr>
        <w:t>.</w:t>
      </w:r>
      <w:r>
        <w:rPr>
          <w:spacing w:val="-6"/>
          <w:szCs w:val="28"/>
        </w:rPr>
        <w:t>12</w:t>
      </w:r>
      <w:r w:rsidRPr="00F967DB">
        <w:rPr>
          <w:spacing w:val="-6"/>
          <w:szCs w:val="28"/>
        </w:rPr>
        <w:t xml:space="preserve">.2015 № </w:t>
      </w:r>
      <w:r>
        <w:rPr>
          <w:spacing w:val="-6"/>
          <w:szCs w:val="28"/>
        </w:rPr>
        <w:t>163</w:t>
      </w:r>
      <w:r w:rsidRPr="00F967DB">
        <w:rPr>
          <w:spacing w:val="-6"/>
          <w:szCs w:val="28"/>
        </w:rPr>
        <w:t xml:space="preserve"> «О порядке формирования, утверждения и ведения плана-графика закупок товаров, работ, услуг для обеспечения нужд муниципального образования «Гуково-Гнилушевское сельское поселение», изложив его в редакции согласно приложению к настоящему постановлению.</w:t>
      </w:r>
    </w:p>
    <w:p w:rsidR="00F967DB" w:rsidRPr="00F967DB" w:rsidRDefault="00F967DB" w:rsidP="00F967DB">
      <w:pPr>
        <w:widowControl w:val="0"/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 xml:space="preserve">2. Настоящее постановление вступает в силу со дня его официального </w:t>
      </w:r>
      <w:r w:rsidR="00B7377B">
        <w:rPr>
          <w:szCs w:val="28"/>
        </w:rPr>
        <w:t>обнародования</w:t>
      </w:r>
      <w:r w:rsidRPr="00F967DB">
        <w:rPr>
          <w:szCs w:val="28"/>
        </w:rPr>
        <w:t>.</w:t>
      </w:r>
    </w:p>
    <w:p w:rsidR="00F967DB" w:rsidRPr="00F967DB" w:rsidRDefault="00F967DB" w:rsidP="00F967DB">
      <w:pPr>
        <w:widowControl w:val="0"/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 xml:space="preserve">3. Контроль за исполнением настоящего постановления </w:t>
      </w:r>
      <w:r>
        <w:rPr>
          <w:szCs w:val="28"/>
        </w:rPr>
        <w:t>оставляю за собой</w:t>
      </w:r>
      <w:r w:rsidRPr="00F967DB">
        <w:rPr>
          <w:szCs w:val="28"/>
        </w:rPr>
        <w:t>.</w:t>
      </w:r>
    </w:p>
    <w:p w:rsidR="00F967DB" w:rsidRPr="00F967DB" w:rsidRDefault="00F967DB" w:rsidP="00F967DB">
      <w:pPr>
        <w:widowControl w:val="0"/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F967DB" w:rsidRPr="00F967DB" w:rsidRDefault="00F967DB" w:rsidP="00F967DB">
      <w:pPr>
        <w:autoSpaceDE w:val="0"/>
        <w:autoSpaceDN w:val="0"/>
        <w:adjustRightInd w:val="0"/>
        <w:ind w:firstLine="0"/>
        <w:rPr>
          <w:szCs w:val="28"/>
        </w:rPr>
      </w:pPr>
    </w:p>
    <w:p w:rsidR="00F967DB" w:rsidRPr="00F967DB" w:rsidRDefault="00F967DB" w:rsidP="00F967DB">
      <w:pPr>
        <w:widowControl w:val="0"/>
        <w:autoSpaceDE w:val="0"/>
        <w:autoSpaceDN w:val="0"/>
        <w:adjustRightInd w:val="0"/>
        <w:ind w:right="40"/>
        <w:jc w:val="left"/>
        <w:rPr>
          <w:szCs w:val="28"/>
        </w:rPr>
      </w:pPr>
      <w:r w:rsidRPr="00F967DB">
        <w:rPr>
          <w:szCs w:val="28"/>
        </w:rPr>
        <w:t xml:space="preserve">Глава Администрации </w:t>
      </w:r>
    </w:p>
    <w:p w:rsidR="00F967DB" w:rsidRPr="00F967DB" w:rsidRDefault="00F967DB" w:rsidP="00F967DB">
      <w:pPr>
        <w:widowControl w:val="0"/>
        <w:tabs>
          <w:tab w:val="right" w:pos="9071"/>
        </w:tabs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Гуково-Гнилушевского сельского поселения</w:t>
      </w:r>
      <w:r w:rsidRPr="00F967DB">
        <w:rPr>
          <w:szCs w:val="28"/>
        </w:rPr>
        <w:tab/>
      </w:r>
      <w:r>
        <w:rPr>
          <w:szCs w:val="28"/>
        </w:rPr>
        <w:t>Г.А. Десятников</w:t>
      </w:r>
    </w:p>
    <w:p w:rsidR="00F967DB" w:rsidRPr="00F967DB" w:rsidRDefault="00F967DB" w:rsidP="00F967DB">
      <w:pPr>
        <w:tabs>
          <w:tab w:val="right" w:pos="9072"/>
        </w:tabs>
        <w:autoSpaceDE w:val="0"/>
        <w:autoSpaceDN w:val="0"/>
        <w:adjustRightInd w:val="0"/>
        <w:ind w:firstLine="0"/>
        <w:rPr>
          <w:szCs w:val="28"/>
        </w:rPr>
      </w:pPr>
    </w:p>
    <w:p w:rsidR="00F967DB" w:rsidRPr="00F967DB" w:rsidRDefault="00F967DB" w:rsidP="00F967DB">
      <w:pPr>
        <w:tabs>
          <w:tab w:val="right" w:pos="9072"/>
        </w:tabs>
        <w:autoSpaceDE w:val="0"/>
        <w:autoSpaceDN w:val="0"/>
        <w:adjustRightInd w:val="0"/>
        <w:ind w:firstLine="0"/>
        <w:rPr>
          <w:szCs w:val="28"/>
        </w:rPr>
      </w:pPr>
    </w:p>
    <w:p w:rsidR="00F967DB" w:rsidRPr="00F967DB" w:rsidRDefault="00F967DB" w:rsidP="00F967DB">
      <w:pPr>
        <w:tabs>
          <w:tab w:val="right" w:pos="9072"/>
        </w:tabs>
        <w:autoSpaceDE w:val="0"/>
        <w:autoSpaceDN w:val="0"/>
        <w:adjustRightInd w:val="0"/>
        <w:ind w:firstLine="0"/>
        <w:rPr>
          <w:szCs w:val="28"/>
        </w:rPr>
      </w:pPr>
    </w:p>
    <w:p w:rsidR="00F967DB" w:rsidRDefault="00F967DB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</w:p>
    <w:p w:rsidR="00F967DB" w:rsidRDefault="00F967DB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</w:p>
    <w:p w:rsidR="00F967DB" w:rsidRDefault="00F967DB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</w:p>
    <w:p w:rsidR="00F967DB" w:rsidRDefault="00F967DB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</w:p>
    <w:p w:rsidR="00F967DB" w:rsidRDefault="00F967DB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</w:p>
    <w:p w:rsidR="00F967DB" w:rsidRDefault="00F967DB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</w:p>
    <w:p w:rsidR="00F967DB" w:rsidRDefault="00F967DB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</w:p>
    <w:p w:rsidR="00F967DB" w:rsidRDefault="00F967DB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</w:p>
    <w:p w:rsidR="00F967DB" w:rsidRDefault="00F967DB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</w:p>
    <w:p w:rsidR="00F967DB" w:rsidRPr="00F967DB" w:rsidRDefault="00F967DB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  <w:r w:rsidRPr="00F967DB">
        <w:rPr>
          <w:szCs w:val="28"/>
        </w:rPr>
        <w:t xml:space="preserve">Приложение </w:t>
      </w:r>
    </w:p>
    <w:p w:rsidR="00F967DB" w:rsidRPr="00F967DB" w:rsidRDefault="00F967DB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  <w:r w:rsidRPr="00F967DB">
        <w:rPr>
          <w:szCs w:val="28"/>
        </w:rPr>
        <w:t xml:space="preserve">к постановлению </w:t>
      </w:r>
    </w:p>
    <w:p w:rsidR="00F967DB" w:rsidRPr="00F967DB" w:rsidRDefault="00F967DB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  <w:r w:rsidRPr="00F967DB">
        <w:rPr>
          <w:szCs w:val="28"/>
        </w:rPr>
        <w:t xml:space="preserve">Администрации </w:t>
      </w:r>
    </w:p>
    <w:p w:rsidR="00F967DB" w:rsidRPr="00F967DB" w:rsidRDefault="00F967DB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  <w:r>
        <w:rPr>
          <w:szCs w:val="28"/>
        </w:rPr>
        <w:t>Гуково-Гнилушевского сельского поселения</w:t>
      </w:r>
    </w:p>
    <w:p w:rsidR="00F967DB" w:rsidRPr="00F967DB" w:rsidRDefault="00F967DB" w:rsidP="00F967DB">
      <w:pPr>
        <w:autoSpaceDE w:val="0"/>
        <w:autoSpaceDN w:val="0"/>
        <w:adjustRightInd w:val="0"/>
        <w:ind w:left="5812" w:firstLine="0"/>
        <w:jc w:val="left"/>
        <w:rPr>
          <w:szCs w:val="28"/>
        </w:rPr>
      </w:pPr>
      <w:r w:rsidRPr="00F967DB">
        <w:rPr>
          <w:szCs w:val="28"/>
        </w:rPr>
        <w:t xml:space="preserve">от </w:t>
      </w:r>
      <w:r>
        <w:rPr>
          <w:szCs w:val="28"/>
        </w:rPr>
        <w:t>______</w:t>
      </w:r>
      <w:r w:rsidRPr="00F967DB">
        <w:rPr>
          <w:szCs w:val="28"/>
        </w:rPr>
        <w:t xml:space="preserve">2017 № </w:t>
      </w:r>
      <w:r>
        <w:rPr>
          <w:szCs w:val="28"/>
        </w:rPr>
        <w:t>_____</w:t>
      </w:r>
    </w:p>
    <w:p w:rsidR="00F967DB" w:rsidRPr="00F967DB" w:rsidRDefault="00F967DB" w:rsidP="00F967DB">
      <w:pPr>
        <w:autoSpaceDE w:val="0"/>
        <w:autoSpaceDN w:val="0"/>
        <w:adjustRightInd w:val="0"/>
        <w:ind w:firstLine="0"/>
        <w:jc w:val="left"/>
        <w:rPr>
          <w:bCs/>
          <w:szCs w:val="28"/>
        </w:rPr>
      </w:pPr>
    </w:p>
    <w:p w:rsidR="00F967DB" w:rsidRPr="00F967DB" w:rsidRDefault="00F967DB" w:rsidP="00F967DB">
      <w:pPr>
        <w:autoSpaceDE w:val="0"/>
        <w:autoSpaceDN w:val="0"/>
        <w:adjustRightInd w:val="0"/>
        <w:ind w:firstLine="0"/>
        <w:jc w:val="left"/>
        <w:rPr>
          <w:bCs/>
          <w:szCs w:val="28"/>
        </w:rPr>
      </w:pPr>
    </w:p>
    <w:p w:rsidR="00F967DB" w:rsidRPr="00F967DB" w:rsidRDefault="00F967DB" w:rsidP="00F967DB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F967DB">
        <w:rPr>
          <w:bCs/>
          <w:szCs w:val="28"/>
        </w:rPr>
        <w:t>ПОРЯДОК</w:t>
      </w:r>
    </w:p>
    <w:p w:rsidR="00F967DB" w:rsidRPr="00F967DB" w:rsidRDefault="00F967DB" w:rsidP="00F967DB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F967DB">
        <w:rPr>
          <w:bCs/>
          <w:szCs w:val="28"/>
        </w:rPr>
        <w:t xml:space="preserve">формирования, утверждения и ведения плана-графика закупок </w:t>
      </w:r>
    </w:p>
    <w:p w:rsidR="00F967DB" w:rsidRPr="00F967DB" w:rsidRDefault="00F967DB" w:rsidP="00F967DB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F967DB">
        <w:rPr>
          <w:bCs/>
          <w:szCs w:val="28"/>
        </w:rPr>
        <w:t xml:space="preserve">для обеспечения нужд муниципального образования </w:t>
      </w:r>
    </w:p>
    <w:p w:rsidR="00F967DB" w:rsidRPr="00F967DB" w:rsidRDefault="00F967DB" w:rsidP="00F967DB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F967DB">
        <w:rPr>
          <w:bCs/>
          <w:szCs w:val="28"/>
        </w:rPr>
        <w:t>«</w:t>
      </w:r>
      <w:r>
        <w:rPr>
          <w:bCs/>
          <w:szCs w:val="28"/>
        </w:rPr>
        <w:t>Гуково-Гнилушевское сельское поселение</w:t>
      </w:r>
      <w:r w:rsidRPr="00F967DB">
        <w:rPr>
          <w:bCs/>
          <w:szCs w:val="28"/>
        </w:rPr>
        <w:t>»</w:t>
      </w:r>
    </w:p>
    <w:p w:rsidR="00F967DB" w:rsidRPr="00F967DB" w:rsidRDefault="00F967DB" w:rsidP="00F967DB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</w:p>
    <w:p w:rsidR="00F967DB" w:rsidRPr="00F967DB" w:rsidRDefault="00F967DB" w:rsidP="00F967DB">
      <w:pPr>
        <w:autoSpaceDE w:val="0"/>
        <w:autoSpaceDN w:val="0"/>
        <w:adjustRightInd w:val="0"/>
        <w:ind w:firstLine="0"/>
        <w:jc w:val="center"/>
        <w:rPr>
          <w:bCs/>
          <w:sz w:val="16"/>
          <w:szCs w:val="16"/>
        </w:rPr>
      </w:pP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 xml:space="preserve">1. Настоящий Порядок определяет процедуру формирования,                      утверждения и ведения плана-графика закупок товаров, работ, услуг для обеспечения нужд </w:t>
      </w:r>
      <w:r w:rsidRPr="00F967DB">
        <w:rPr>
          <w:bCs/>
          <w:szCs w:val="28"/>
        </w:rPr>
        <w:t xml:space="preserve">муниципального  образования «Красносулинский                 район» </w:t>
      </w:r>
      <w:r w:rsidRPr="00F967DB">
        <w:rPr>
          <w:szCs w:val="28"/>
        </w:rPr>
        <w:t xml:space="preserve">(далее - закупки). 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2. План-график закупок утверждается в течение 10 рабочих дней   следующими заказчиками: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2.1. Муниципальными заказчиками, действующими от имени муниципального образования,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 xml:space="preserve">2.2. </w:t>
      </w:r>
      <w:proofErr w:type="gramStart"/>
      <w:r w:rsidRPr="00F967DB">
        <w:rPr>
          <w:szCs w:val="28"/>
        </w:rPr>
        <w:t xml:space="preserve">Муниципальными бюджетными учреждениями, созданными муниципальным образованием </w:t>
      </w:r>
      <w:r w:rsidRPr="00F967DB">
        <w:rPr>
          <w:bCs/>
          <w:szCs w:val="28"/>
        </w:rPr>
        <w:t>«</w:t>
      </w:r>
      <w:r>
        <w:rPr>
          <w:bCs/>
          <w:szCs w:val="28"/>
        </w:rPr>
        <w:t>Гуково-Гнилушевское сельское поселение</w:t>
      </w:r>
      <w:r w:rsidRPr="00F967DB">
        <w:rPr>
          <w:bCs/>
          <w:szCs w:val="28"/>
        </w:rPr>
        <w:t>»</w:t>
      </w:r>
      <w:r w:rsidRPr="00F967DB">
        <w:rPr>
          <w:szCs w:val="28"/>
        </w:rPr>
        <w:t>, за исключением закупок, осуществляемых в соответствии с частями 2 и 6 ст. 15 Федерального закона от 05.04.2013 № 44-ФЗ «О контрактной системе в сфере                   закупок товаров, работ, услуг для обеспечения государственных и муниципальных нужд» (далее - Федеральный закон о контрактной системе),</w:t>
      </w:r>
      <w:r w:rsidR="00B7377B">
        <w:rPr>
          <w:szCs w:val="28"/>
        </w:rPr>
        <w:t xml:space="preserve"> </w:t>
      </w:r>
      <w:r w:rsidRPr="00F967DB">
        <w:rPr>
          <w:szCs w:val="28"/>
        </w:rPr>
        <w:t>со дня утверждения планов финансово-хозяйственной деятельности;</w:t>
      </w:r>
      <w:proofErr w:type="gramEnd"/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2.</w:t>
      </w:r>
      <w:r w:rsidR="00C956EF">
        <w:rPr>
          <w:szCs w:val="28"/>
        </w:rPr>
        <w:t>3</w:t>
      </w:r>
      <w:r w:rsidRPr="00F967DB">
        <w:rPr>
          <w:szCs w:val="28"/>
        </w:rPr>
        <w:t xml:space="preserve">. </w:t>
      </w:r>
      <w:proofErr w:type="gramStart"/>
      <w:r w:rsidRPr="00F967DB">
        <w:rPr>
          <w:szCs w:val="28"/>
        </w:rPr>
        <w:t xml:space="preserve">Муниципальными бюджетными учреждениями, созданными муниципальным образованием </w:t>
      </w:r>
      <w:r w:rsidRPr="00F967DB">
        <w:rPr>
          <w:bCs/>
          <w:szCs w:val="28"/>
        </w:rPr>
        <w:t>«</w:t>
      </w:r>
      <w:r>
        <w:rPr>
          <w:bCs/>
          <w:szCs w:val="28"/>
        </w:rPr>
        <w:t>Гуково-Гнилушевское сельское поселение</w:t>
      </w:r>
      <w:r w:rsidRPr="00F967DB">
        <w:rPr>
          <w:bCs/>
          <w:szCs w:val="28"/>
        </w:rPr>
        <w:t>»</w:t>
      </w:r>
      <w:r w:rsidRPr="00F967DB">
        <w:rPr>
          <w:szCs w:val="28"/>
        </w:rPr>
        <w:t xml:space="preserve">,  осуществляющими закупки  в рамках  переданных им Администрацией </w:t>
      </w:r>
      <w:r>
        <w:rPr>
          <w:szCs w:val="28"/>
        </w:rPr>
        <w:t>Гуково-Гнилушевского сельского поселения</w:t>
      </w:r>
      <w:r w:rsidRPr="00F967DB">
        <w:rPr>
          <w:szCs w:val="28"/>
        </w:rPr>
        <w:t xml:space="preserve"> полномочий муниципального заказчика по заключению и исполнению от имени </w:t>
      </w:r>
      <w:r w:rsidR="00C956EF">
        <w:rPr>
          <w:szCs w:val="28"/>
        </w:rPr>
        <w:t>Гуково-Гнилушевского сельского поселения</w:t>
      </w:r>
      <w:r w:rsidRPr="00F967DB">
        <w:rPr>
          <w:szCs w:val="28"/>
        </w:rPr>
        <w:t xml:space="preserve"> муниципальных контрактов от лица указанных органов, в случаях, предусмотренных частью 6 статьи 15 Федерального закона о контрактной системе, со дня доведения на соответствующий лицевой счет по переданным полномочиям объема</w:t>
      </w:r>
      <w:proofErr w:type="gramEnd"/>
      <w:r w:rsidRPr="00F967DB">
        <w:rPr>
          <w:szCs w:val="28"/>
        </w:rPr>
        <w:t xml:space="preserve"> прав в денежном выражении на принятие и (или) исполнение обязательств в соответствии с бюджетным законодательством Российской Федерации. 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3. План-график закупок формируется муниципальными заказчиками, указанными в пункте 2 настоящего Порядка, ежегодно на очередной                 финансовый год в соответствии с планом закупок с учетом следующих      положений: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 xml:space="preserve">3.1. Муниципальные заказчики, указанные в подпункте 2.1 пункта 2 настоящего Порядка,  в  сроки, установленные главными распорядителями средств, но не позднее 15 декабря текущего года: 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lastRenderedPageBreak/>
        <w:t xml:space="preserve">- формируют план-график закупок  после внесения проекта решения Собрания депутатов </w:t>
      </w:r>
      <w:r>
        <w:rPr>
          <w:szCs w:val="28"/>
        </w:rPr>
        <w:t>Гуково-Гнилушевского сельского поселения</w:t>
      </w:r>
      <w:r w:rsidRPr="00F967DB">
        <w:rPr>
          <w:szCs w:val="28"/>
        </w:rPr>
        <w:t xml:space="preserve"> о бюджете на очередной финансовый год и на плановый период на рассмотрение Собрания депутатов </w:t>
      </w:r>
      <w:r>
        <w:rPr>
          <w:szCs w:val="28"/>
        </w:rPr>
        <w:t>Гуково-Гнилушевского сельского поселения</w:t>
      </w:r>
      <w:r w:rsidRPr="00F967DB">
        <w:rPr>
          <w:szCs w:val="28"/>
        </w:rPr>
        <w:t xml:space="preserve">; 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- утверждают сформированный план-график закупок после их уточнения (при необходимости) и доведения до муниципального заказчика объема прав в денежном выражении н</w:t>
      </w:r>
      <w:r w:rsidR="00C956EF">
        <w:rPr>
          <w:szCs w:val="28"/>
        </w:rPr>
        <w:t xml:space="preserve">а принятие и (или) исполнение </w:t>
      </w:r>
      <w:r w:rsidRPr="00F967DB">
        <w:rPr>
          <w:szCs w:val="28"/>
        </w:rPr>
        <w:t>обязательств в соответствии с бюджетным законодательством Российской Федерации.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3.2. Заказчики, указанные в подпункте 2.2 пункта 2 настоящего                   Порядка, в сроки, установленные органами, осуществляющими функции и полномочия их учредителя, но не позднее 15 декабря текущего года: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 xml:space="preserve">- формируют планы-графики закупок после внесения проекта решения  Собрания депутатов </w:t>
      </w:r>
      <w:r>
        <w:rPr>
          <w:szCs w:val="28"/>
        </w:rPr>
        <w:t>Гуково-Гнилушевского сельского поселения</w:t>
      </w:r>
      <w:r w:rsidRPr="00F967DB">
        <w:rPr>
          <w:szCs w:val="28"/>
        </w:rPr>
        <w:t xml:space="preserve"> о бюджете на очередной финансовый год и на плановый период на рассмотрение Собрания                      депутатов </w:t>
      </w:r>
      <w:r>
        <w:rPr>
          <w:szCs w:val="28"/>
        </w:rPr>
        <w:t>Гуково-Гнилушевского сельского поселения</w:t>
      </w:r>
      <w:r w:rsidRPr="00F967DB">
        <w:rPr>
          <w:szCs w:val="28"/>
        </w:rPr>
        <w:t>;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- 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3.2.1. Заказчики, указанные в подпункте 2.2.1 пункта 2 настоящего Порядка: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- 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- 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пунктом 2 настоящего Порядка.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3.</w:t>
      </w:r>
      <w:r w:rsidR="00C956EF">
        <w:rPr>
          <w:szCs w:val="28"/>
        </w:rPr>
        <w:t>3</w:t>
      </w:r>
      <w:r w:rsidRPr="00F967DB">
        <w:rPr>
          <w:szCs w:val="28"/>
        </w:rPr>
        <w:t>. Заказчики, указанные в подпункте 2.</w:t>
      </w:r>
      <w:r w:rsidR="00C956EF">
        <w:rPr>
          <w:szCs w:val="28"/>
        </w:rPr>
        <w:t>3</w:t>
      </w:r>
      <w:r w:rsidRPr="00F967DB">
        <w:rPr>
          <w:szCs w:val="28"/>
        </w:rPr>
        <w:t xml:space="preserve"> пункта 2 настоящего                  Порядка: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 xml:space="preserve">- формируют планы-графики  закупок после внесения проекта решения Собрания депутатов </w:t>
      </w:r>
      <w:r>
        <w:rPr>
          <w:szCs w:val="28"/>
        </w:rPr>
        <w:t>Гуково-Гнилушевского сельского поселения</w:t>
      </w:r>
      <w:r w:rsidRPr="00F967DB">
        <w:rPr>
          <w:szCs w:val="28"/>
        </w:rPr>
        <w:t xml:space="preserve"> о бюджете на очередной финансовый год и на плановый период на рассмотрение Собрания              депутатов </w:t>
      </w:r>
      <w:r>
        <w:rPr>
          <w:szCs w:val="28"/>
        </w:rPr>
        <w:t>Гуково-Гнилушевского сельского поселения</w:t>
      </w:r>
      <w:r w:rsidRPr="00F967DB">
        <w:rPr>
          <w:szCs w:val="28"/>
        </w:rPr>
        <w:t xml:space="preserve">; 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 xml:space="preserve">- утверждают планы-графики закупок после их уточнения (при необходимости) и заключения соглашений о передаче указанным заказчикам  Администрации </w:t>
      </w:r>
      <w:r>
        <w:rPr>
          <w:szCs w:val="28"/>
        </w:rPr>
        <w:t>Гуково-Гнилушевского сельского поселения</w:t>
      </w:r>
      <w:r w:rsidRPr="00F967DB">
        <w:rPr>
          <w:szCs w:val="28"/>
        </w:rPr>
        <w:t xml:space="preserve"> полномочий муниципального заказчика на заключение и исполнение контрактов от лица указанных органов.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 xml:space="preserve">4. </w:t>
      </w:r>
      <w:proofErr w:type="gramStart"/>
      <w:r w:rsidRPr="00F967DB">
        <w:rPr>
          <w:szCs w:val="28"/>
        </w:rPr>
        <w:t>Формирование, утверждение и ведение плана-графика закупок юридическими лицами, указанными в подпункте 2.</w:t>
      </w:r>
      <w:r w:rsidR="00C956EF">
        <w:rPr>
          <w:szCs w:val="28"/>
        </w:rPr>
        <w:t>3</w:t>
      </w:r>
      <w:r w:rsidRPr="00F967DB">
        <w:rPr>
          <w:szCs w:val="28"/>
        </w:rPr>
        <w:t xml:space="preserve"> пункта 2 настоящего Порядка, осуществляется от лица Администрации </w:t>
      </w:r>
      <w:r>
        <w:rPr>
          <w:szCs w:val="28"/>
        </w:rPr>
        <w:t xml:space="preserve">Гуково-Гнилушевского сельского </w:t>
      </w:r>
      <w:r w:rsidRPr="00F967DB">
        <w:rPr>
          <w:szCs w:val="28"/>
        </w:rPr>
        <w:t>передавш</w:t>
      </w:r>
      <w:r w:rsidR="00C956EF">
        <w:rPr>
          <w:szCs w:val="28"/>
        </w:rPr>
        <w:t>ей</w:t>
      </w:r>
      <w:r w:rsidRPr="00F967DB">
        <w:rPr>
          <w:szCs w:val="28"/>
        </w:rPr>
        <w:t xml:space="preserve"> этим заказчикам свои полномочия.</w:t>
      </w:r>
      <w:proofErr w:type="gramEnd"/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5. В план-график закупок включается перечень товаров, работ, услуг, закупка которых осуществляется способами определения  поставщиков (подрядчиков, исполнителей), предусмотренными статьей 24 Федерального закона о контрактной системе, а также способом определения поставщика (подрядчика, исполнителя), устанавливаемым Правительством Российской Федерации в соответствии со статьей 111 Федерального закона о контрактной системе.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6. В случае</w:t>
      </w:r>
      <w:proofErr w:type="gramStart"/>
      <w:r w:rsidRPr="00F967DB">
        <w:rPr>
          <w:szCs w:val="28"/>
        </w:rPr>
        <w:t>,</w:t>
      </w:r>
      <w:proofErr w:type="gramEnd"/>
      <w:r w:rsidRPr="00F967DB">
        <w:rPr>
          <w:szCs w:val="28"/>
        </w:rPr>
        <w:t xml:space="preserve"> если определение поставщиков (подрядчиков, исполнителей) для заказчиков, указанных в пункте 2 настоящего Порядка, осуществляется уполномоченным органом или уполномоченным учреждением,                 </w:t>
      </w:r>
      <w:r w:rsidRPr="00F967DB">
        <w:rPr>
          <w:szCs w:val="28"/>
        </w:rPr>
        <w:lastRenderedPageBreak/>
        <w:t>определенными решениями о создании таких органов,  учреждений или                     решениями о наделении их полномочиями в соответствии со ст. 26                 Федерального закона о контрактной системе, формирование                                 плана-графика закупок осуществляется с учетом порядка взаимодействия  заказчиков с уполномоченным органом, уполномоченным учреждением.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 xml:space="preserve">7. В план-график закупок включается информация о </w:t>
      </w:r>
      <w:proofErr w:type="gramStart"/>
      <w:r w:rsidRPr="00F967DB">
        <w:rPr>
          <w:szCs w:val="28"/>
        </w:rPr>
        <w:t>закупках</w:t>
      </w:r>
      <w:proofErr w:type="gramEnd"/>
      <w:r w:rsidRPr="00F967DB">
        <w:rPr>
          <w:szCs w:val="28"/>
        </w:rPr>
        <w:t xml:space="preserve"> об осуществлении которых, размещаются извещения либо направляются приглашения принять участие в определении поставщика (подрядчика,  исполнителя) в установленных Федеральным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 исполнителя), контракты с которым планируются к заключению в течение года, на который утвержден  план-график закупок.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8. В случае  если период осуществления закупки, включаемой в план-график закупок заказчиков, указанных в пункте 2 настоящего Порядка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9. Заказчики, указанные в пункте 2 настоящего Порядка, ведут план-график закупок в соответствии с положениями Федерального закона о контрактной системе и настоящего Порядка. Внесение изменений в план-график закупок осуществляется в случае внесения изменений в план  закупок, а также в следующих случаях: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9.1.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 xml:space="preserve">9.2. </w:t>
      </w:r>
      <w:proofErr w:type="gramStart"/>
      <w:r w:rsidRPr="00F967DB">
        <w:rPr>
          <w:szCs w:val="28"/>
        </w:rPr>
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 аванса, срока исполнения контракта;</w:t>
      </w:r>
      <w:proofErr w:type="gramEnd"/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9.3. Отмена заказчиком закупки, предусмотренной планом-графиком закупок;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9.4.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9.5. Выдача предписания органами контроля, определенными</w:t>
      </w:r>
      <w:r w:rsidR="006632CD">
        <w:rPr>
          <w:szCs w:val="28"/>
        </w:rPr>
        <w:t xml:space="preserve"> </w:t>
      </w:r>
      <w:r w:rsidRPr="00F967DB">
        <w:rPr>
          <w:szCs w:val="28"/>
        </w:rPr>
        <w:t>ст. 99 Федерального закона о контрактной системе, в том числе об                     аннулировании процедуры определения  поставщиков (подрядчиков,                            исполнителей);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9.6. Реализация решения, принятого заказчиком  по итогам обязательного общественного обсуждения закупки;</w:t>
      </w:r>
    </w:p>
    <w:p w:rsidR="00F967DB" w:rsidRPr="00F967DB" w:rsidRDefault="006632CD" w:rsidP="00F967D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9.7. </w:t>
      </w:r>
      <w:r w:rsidR="00F967DB" w:rsidRPr="00F967DB">
        <w:rPr>
          <w:szCs w:val="28"/>
        </w:rPr>
        <w:t>Возникновение обстоятельств, предвидеть которые на дату                  утверждения плана-графика закупок было невозможно;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 xml:space="preserve">9.8.  Изменение идентификационного кода закупки;   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9.9.  Изменение объекта закупки;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9.10. Изменение размера обеспечения заявки и (или) размера обеспечения исполнения контракта (в случае если начальная (максимальная) цена контракта остается неизменной).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lastRenderedPageBreak/>
        <w:t xml:space="preserve">10. Внесение изменений в план-график закупок по каждому объекту закупки осуществляется не </w:t>
      </w:r>
      <w:proofErr w:type="gramStart"/>
      <w:r w:rsidRPr="00F967DB">
        <w:rPr>
          <w:szCs w:val="28"/>
        </w:rPr>
        <w:t>позднее</w:t>
      </w:r>
      <w:proofErr w:type="gramEnd"/>
      <w:r w:rsidRPr="00F967DB">
        <w:rPr>
          <w:szCs w:val="28"/>
        </w:rPr>
        <w:t xml:space="preserve"> чем за 10 дней до дня размещения в единой информационной системе в сфере закупок извещения об осуществлении закупки, 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F967DB" w:rsidRPr="00F967DB" w:rsidRDefault="00F967DB" w:rsidP="00F967DB">
      <w:pPr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 xml:space="preserve">11. </w:t>
      </w:r>
      <w:proofErr w:type="gramStart"/>
      <w:r w:rsidRPr="00F967DB">
        <w:rPr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ст. 82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 соответствии с</w:t>
      </w:r>
      <w:proofErr w:type="gramEnd"/>
      <w:r w:rsidRPr="00F967DB">
        <w:rPr>
          <w:szCs w:val="28"/>
        </w:rPr>
        <w:t xml:space="preserve"> пунктами 9 и 28 части 1 статьи 93 Федерального закона     о контрактной системе - не </w:t>
      </w:r>
      <w:proofErr w:type="gramStart"/>
      <w:r w:rsidRPr="00F967DB">
        <w:rPr>
          <w:szCs w:val="28"/>
        </w:rPr>
        <w:t>позднее</w:t>
      </w:r>
      <w:proofErr w:type="gramEnd"/>
      <w:r w:rsidRPr="00F967DB">
        <w:rPr>
          <w:szCs w:val="28"/>
        </w:rPr>
        <w:t xml:space="preserve"> чем за один день до даты заключения контракта.</w:t>
      </w:r>
    </w:p>
    <w:p w:rsidR="00F967DB" w:rsidRPr="00F967DB" w:rsidRDefault="00F967DB" w:rsidP="00F967DB">
      <w:pPr>
        <w:widowControl w:val="0"/>
        <w:autoSpaceDE w:val="0"/>
        <w:autoSpaceDN w:val="0"/>
        <w:adjustRightInd w:val="0"/>
        <w:spacing w:line="228" w:lineRule="auto"/>
        <w:rPr>
          <w:szCs w:val="28"/>
        </w:rPr>
      </w:pPr>
      <w:r w:rsidRPr="00F967DB">
        <w:rPr>
          <w:szCs w:val="28"/>
        </w:rPr>
        <w:t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</w:t>
      </w:r>
      <w:r w:rsidR="006632CD">
        <w:rPr>
          <w:szCs w:val="28"/>
        </w:rPr>
        <w:t xml:space="preserve"> </w:t>
      </w:r>
      <w:r w:rsidRPr="00F967DB">
        <w:rPr>
          <w:szCs w:val="28"/>
        </w:rPr>
        <w:t>с частью 7 ст. 18 Федерального закона о контрактной системе, в том числе:</w:t>
      </w:r>
    </w:p>
    <w:p w:rsidR="00F967DB" w:rsidRPr="00F967DB" w:rsidRDefault="00F967DB" w:rsidP="00F967DB">
      <w:pPr>
        <w:autoSpaceDE w:val="0"/>
        <w:autoSpaceDN w:val="0"/>
        <w:adjustRightInd w:val="0"/>
        <w:ind w:firstLine="540"/>
        <w:rPr>
          <w:szCs w:val="28"/>
        </w:rPr>
      </w:pPr>
      <w:r w:rsidRPr="00F967DB">
        <w:rPr>
          <w:szCs w:val="28"/>
        </w:rPr>
        <w:t xml:space="preserve">(в соответствии с </w:t>
      </w:r>
      <w:hyperlink r:id="rId8" w:history="1">
        <w:r w:rsidRPr="00F967DB">
          <w:rPr>
            <w:szCs w:val="28"/>
          </w:rPr>
          <w:t>постановлением</w:t>
        </w:r>
      </w:hyperlink>
      <w:r w:rsidRPr="00F967DB">
        <w:rPr>
          <w:szCs w:val="28"/>
        </w:rPr>
        <w:t xml:space="preserve"> Правительства РО от 05.05.2017 № 336 с 01.01.2018 года абзац второй пункта 12 будет дополнен словами</w:t>
      </w:r>
      <w:proofErr w:type="gramStart"/>
      <w:r w:rsidRPr="00F967DB">
        <w:rPr>
          <w:szCs w:val="28"/>
        </w:rPr>
        <w:t xml:space="preserve"> «.., </w:t>
      </w:r>
      <w:proofErr w:type="gramEnd"/>
      <w:r w:rsidRPr="00F967DB">
        <w:rPr>
          <w:szCs w:val="28"/>
        </w:rPr>
        <w:t>с указанием включенных в объект закупки количества и единиц измерения товаров, работ, услуг (при наличии)»)</w:t>
      </w:r>
    </w:p>
    <w:p w:rsidR="00F967DB" w:rsidRPr="00F967DB" w:rsidRDefault="00F967DB" w:rsidP="00F967DB">
      <w:pPr>
        <w:widowControl w:val="0"/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F967DB">
        <w:rPr>
          <w:szCs w:val="28"/>
        </w:rPr>
        <w:t>определяемых</w:t>
      </w:r>
      <w:proofErr w:type="gramEnd"/>
      <w:r w:rsidRPr="00F967DB">
        <w:rPr>
          <w:szCs w:val="28"/>
        </w:rPr>
        <w:t xml:space="preserve"> в соответствии со ст. 22 Федерального закона о контрактной системе;</w:t>
      </w:r>
    </w:p>
    <w:p w:rsidR="00F967DB" w:rsidRPr="00F967DB" w:rsidRDefault="00F967DB" w:rsidP="00F967DB">
      <w:pPr>
        <w:widowControl w:val="0"/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обоснование 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ст. 31 Федерального закона о контрактной системе.</w:t>
      </w:r>
    </w:p>
    <w:p w:rsidR="00F967DB" w:rsidRPr="00F967DB" w:rsidRDefault="00F967DB" w:rsidP="00F967DB">
      <w:pPr>
        <w:widowControl w:val="0"/>
        <w:tabs>
          <w:tab w:val="left" w:pos="1613"/>
        </w:tabs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13. Информация, включаемая в план-график закупок, должна соответствовать показателям плана закупок, в том числе в части соответствия:</w:t>
      </w:r>
    </w:p>
    <w:p w:rsidR="00F967DB" w:rsidRPr="00F967DB" w:rsidRDefault="00F967DB" w:rsidP="00F967DB">
      <w:pPr>
        <w:widowControl w:val="0"/>
        <w:tabs>
          <w:tab w:val="left" w:pos="1613"/>
        </w:tabs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13.1. Включаемых в план-график закупок идентификационных кодов закупок идентификационному коду закупки, включенному в план закупок.</w:t>
      </w:r>
    </w:p>
    <w:p w:rsidR="00F967DB" w:rsidRPr="00F967DB" w:rsidRDefault="00F967DB" w:rsidP="00F967DB">
      <w:pPr>
        <w:widowControl w:val="0"/>
        <w:tabs>
          <w:tab w:val="left" w:pos="1613"/>
        </w:tabs>
        <w:autoSpaceDE w:val="0"/>
        <w:autoSpaceDN w:val="0"/>
        <w:adjustRightInd w:val="0"/>
        <w:rPr>
          <w:szCs w:val="28"/>
        </w:rPr>
      </w:pPr>
      <w:r w:rsidRPr="00F967DB">
        <w:rPr>
          <w:szCs w:val="28"/>
        </w:rPr>
        <w:t>13.2. Включаемой в план-график закупок информации о начальных (максимальных) ценах контрактов, ценах контрактов, заключаемых с единственным поставщиком (подрядчиком, исполнителем), и об объемах финансового обеспечения (планируемых платежей) для осуществления</w:t>
      </w:r>
      <w:r w:rsidR="006632CD">
        <w:rPr>
          <w:szCs w:val="28"/>
        </w:rPr>
        <w:t xml:space="preserve"> </w:t>
      </w:r>
      <w:r w:rsidRPr="00F967DB">
        <w:rPr>
          <w:szCs w:val="28"/>
        </w:rPr>
        <w:t>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bookmarkStart w:id="0" w:name="_GoBack"/>
      <w:bookmarkEnd w:id="0"/>
    </w:p>
    <w:sectPr w:rsidR="00F967DB" w:rsidRPr="00F967DB" w:rsidSect="008D494B">
      <w:footerReference w:type="default" r:id="rId9"/>
      <w:pgSz w:w="11906" w:h="16838"/>
      <w:pgMar w:top="567" w:right="510" w:bottom="567" w:left="1134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99" w:rsidRDefault="00880299" w:rsidP="00D078EA">
      <w:r>
        <w:separator/>
      </w:r>
    </w:p>
  </w:endnote>
  <w:endnote w:type="continuationSeparator" w:id="0">
    <w:p w:rsidR="00880299" w:rsidRDefault="00880299" w:rsidP="00D0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3B" w:rsidRDefault="0026487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6BF6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99" w:rsidRDefault="00880299" w:rsidP="00D078EA">
      <w:r>
        <w:separator/>
      </w:r>
    </w:p>
  </w:footnote>
  <w:footnote w:type="continuationSeparator" w:id="0">
    <w:p w:rsidR="00880299" w:rsidRDefault="00880299" w:rsidP="00D07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AAD"/>
    <w:rsid w:val="00001737"/>
    <w:rsid w:val="00007BEC"/>
    <w:rsid w:val="0001389A"/>
    <w:rsid w:val="00044B2A"/>
    <w:rsid w:val="000709A3"/>
    <w:rsid w:val="00075A31"/>
    <w:rsid w:val="00094B68"/>
    <w:rsid w:val="000A17A0"/>
    <w:rsid w:val="000A37C4"/>
    <w:rsid w:val="000C275D"/>
    <w:rsid w:val="000C5330"/>
    <w:rsid w:val="000D1C75"/>
    <w:rsid w:val="000E50C7"/>
    <w:rsid w:val="001172BA"/>
    <w:rsid w:val="001238BE"/>
    <w:rsid w:val="001510C4"/>
    <w:rsid w:val="00166A5C"/>
    <w:rsid w:val="001A15FF"/>
    <w:rsid w:val="001A6D88"/>
    <w:rsid w:val="001B44CA"/>
    <w:rsid w:val="001F1681"/>
    <w:rsid w:val="00223FA8"/>
    <w:rsid w:val="002319AD"/>
    <w:rsid w:val="00231EE7"/>
    <w:rsid w:val="00251718"/>
    <w:rsid w:val="002538F8"/>
    <w:rsid w:val="00255C45"/>
    <w:rsid w:val="0026125E"/>
    <w:rsid w:val="00264874"/>
    <w:rsid w:val="00284929"/>
    <w:rsid w:val="002A427F"/>
    <w:rsid w:val="002B0DC4"/>
    <w:rsid w:val="002C49CA"/>
    <w:rsid w:val="002E6A78"/>
    <w:rsid w:val="002F6C0A"/>
    <w:rsid w:val="00317390"/>
    <w:rsid w:val="00320E20"/>
    <w:rsid w:val="00321C25"/>
    <w:rsid w:val="00333E23"/>
    <w:rsid w:val="00335AB0"/>
    <w:rsid w:val="00361552"/>
    <w:rsid w:val="00370CC9"/>
    <w:rsid w:val="003712C4"/>
    <w:rsid w:val="00382AF0"/>
    <w:rsid w:val="003865C9"/>
    <w:rsid w:val="003952AD"/>
    <w:rsid w:val="003B2351"/>
    <w:rsid w:val="003C62F2"/>
    <w:rsid w:val="003D6135"/>
    <w:rsid w:val="003E1842"/>
    <w:rsid w:val="004004E0"/>
    <w:rsid w:val="0040220E"/>
    <w:rsid w:val="004334B2"/>
    <w:rsid w:val="00435A5B"/>
    <w:rsid w:val="004430F0"/>
    <w:rsid w:val="00452F69"/>
    <w:rsid w:val="00455D3B"/>
    <w:rsid w:val="00457C6F"/>
    <w:rsid w:val="00460B06"/>
    <w:rsid w:val="004749E2"/>
    <w:rsid w:val="00476EB7"/>
    <w:rsid w:val="004824F9"/>
    <w:rsid w:val="00490CA1"/>
    <w:rsid w:val="0049431D"/>
    <w:rsid w:val="00494533"/>
    <w:rsid w:val="00496279"/>
    <w:rsid w:val="004A11F0"/>
    <w:rsid w:val="004B0CE5"/>
    <w:rsid w:val="004B208D"/>
    <w:rsid w:val="004B6484"/>
    <w:rsid w:val="004C5B20"/>
    <w:rsid w:val="004C71C0"/>
    <w:rsid w:val="004F008D"/>
    <w:rsid w:val="004F6A45"/>
    <w:rsid w:val="00504424"/>
    <w:rsid w:val="00521957"/>
    <w:rsid w:val="00522932"/>
    <w:rsid w:val="0055662A"/>
    <w:rsid w:val="005634D3"/>
    <w:rsid w:val="00577BAC"/>
    <w:rsid w:val="005B6009"/>
    <w:rsid w:val="005B7843"/>
    <w:rsid w:val="005D73E3"/>
    <w:rsid w:val="005E3A08"/>
    <w:rsid w:val="005F0831"/>
    <w:rsid w:val="00603AFE"/>
    <w:rsid w:val="006126DC"/>
    <w:rsid w:val="0061463F"/>
    <w:rsid w:val="00635C63"/>
    <w:rsid w:val="00635F83"/>
    <w:rsid w:val="006401AF"/>
    <w:rsid w:val="006420B8"/>
    <w:rsid w:val="006632CD"/>
    <w:rsid w:val="00676B97"/>
    <w:rsid w:val="0068037B"/>
    <w:rsid w:val="0068093E"/>
    <w:rsid w:val="006F7CC0"/>
    <w:rsid w:val="00702757"/>
    <w:rsid w:val="00707615"/>
    <w:rsid w:val="00725C54"/>
    <w:rsid w:val="00725D0B"/>
    <w:rsid w:val="00737418"/>
    <w:rsid w:val="007422B8"/>
    <w:rsid w:val="00754352"/>
    <w:rsid w:val="00764AAD"/>
    <w:rsid w:val="007751FB"/>
    <w:rsid w:val="00783811"/>
    <w:rsid w:val="007C316A"/>
    <w:rsid w:val="007C6F26"/>
    <w:rsid w:val="007E5360"/>
    <w:rsid w:val="007E62F3"/>
    <w:rsid w:val="007E7AF3"/>
    <w:rsid w:val="007F19A3"/>
    <w:rsid w:val="0080040F"/>
    <w:rsid w:val="008239C4"/>
    <w:rsid w:val="0083114A"/>
    <w:rsid w:val="008427DA"/>
    <w:rsid w:val="00845F07"/>
    <w:rsid w:val="00854B97"/>
    <w:rsid w:val="008735F6"/>
    <w:rsid w:val="00880299"/>
    <w:rsid w:val="0088040C"/>
    <w:rsid w:val="00882041"/>
    <w:rsid w:val="008B06B5"/>
    <w:rsid w:val="008B5D41"/>
    <w:rsid w:val="008C6CFF"/>
    <w:rsid w:val="008D494B"/>
    <w:rsid w:val="008E096D"/>
    <w:rsid w:val="008E14C7"/>
    <w:rsid w:val="00907F13"/>
    <w:rsid w:val="00910A89"/>
    <w:rsid w:val="00916844"/>
    <w:rsid w:val="00943206"/>
    <w:rsid w:val="00943C21"/>
    <w:rsid w:val="00957F5F"/>
    <w:rsid w:val="009659B7"/>
    <w:rsid w:val="009A0027"/>
    <w:rsid w:val="009A0712"/>
    <w:rsid w:val="009A63EA"/>
    <w:rsid w:val="009A7350"/>
    <w:rsid w:val="009B5CE1"/>
    <w:rsid w:val="009C1EE8"/>
    <w:rsid w:val="009C7D66"/>
    <w:rsid w:val="009E766A"/>
    <w:rsid w:val="009F6368"/>
    <w:rsid w:val="00A141C8"/>
    <w:rsid w:val="00A34D2E"/>
    <w:rsid w:val="00A60540"/>
    <w:rsid w:val="00A87D62"/>
    <w:rsid w:val="00A920F5"/>
    <w:rsid w:val="00A94FC8"/>
    <w:rsid w:val="00A96473"/>
    <w:rsid w:val="00AA0534"/>
    <w:rsid w:val="00AB11C5"/>
    <w:rsid w:val="00AB7C1F"/>
    <w:rsid w:val="00AC59B7"/>
    <w:rsid w:val="00B22062"/>
    <w:rsid w:val="00B254BB"/>
    <w:rsid w:val="00B26665"/>
    <w:rsid w:val="00B2678B"/>
    <w:rsid w:val="00B34D76"/>
    <w:rsid w:val="00B35BB6"/>
    <w:rsid w:val="00B43085"/>
    <w:rsid w:val="00B457C8"/>
    <w:rsid w:val="00B61ADE"/>
    <w:rsid w:val="00B72D17"/>
    <w:rsid w:val="00B7377B"/>
    <w:rsid w:val="00B74E52"/>
    <w:rsid w:val="00B8061B"/>
    <w:rsid w:val="00B93571"/>
    <w:rsid w:val="00BA0D72"/>
    <w:rsid w:val="00BA3A38"/>
    <w:rsid w:val="00BB15AF"/>
    <w:rsid w:val="00BC142C"/>
    <w:rsid w:val="00BF0C69"/>
    <w:rsid w:val="00BF33D2"/>
    <w:rsid w:val="00C163F6"/>
    <w:rsid w:val="00C27D88"/>
    <w:rsid w:val="00C366A9"/>
    <w:rsid w:val="00C43706"/>
    <w:rsid w:val="00C5171A"/>
    <w:rsid w:val="00C6642D"/>
    <w:rsid w:val="00C700E6"/>
    <w:rsid w:val="00C9026D"/>
    <w:rsid w:val="00C95241"/>
    <w:rsid w:val="00C956EF"/>
    <w:rsid w:val="00CA01ED"/>
    <w:rsid w:val="00CA1DB8"/>
    <w:rsid w:val="00CA624A"/>
    <w:rsid w:val="00CB6BF6"/>
    <w:rsid w:val="00CC2B7A"/>
    <w:rsid w:val="00CE51C8"/>
    <w:rsid w:val="00D078EA"/>
    <w:rsid w:val="00D13B8D"/>
    <w:rsid w:val="00D36436"/>
    <w:rsid w:val="00D4546E"/>
    <w:rsid w:val="00D46AC0"/>
    <w:rsid w:val="00D620FB"/>
    <w:rsid w:val="00D717B5"/>
    <w:rsid w:val="00D875D8"/>
    <w:rsid w:val="00D87DE1"/>
    <w:rsid w:val="00D933C3"/>
    <w:rsid w:val="00DA529D"/>
    <w:rsid w:val="00DC1EBC"/>
    <w:rsid w:val="00DC4F47"/>
    <w:rsid w:val="00DD5DB6"/>
    <w:rsid w:val="00DD6DB8"/>
    <w:rsid w:val="00DE218D"/>
    <w:rsid w:val="00E01D03"/>
    <w:rsid w:val="00E0626D"/>
    <w:rsid w:val="00E168B7"/>
    <w:rsid w:val="00E169BE"/>
    <w:rsid w:val="00E21361"/>
    <w:rsid w:val="00E23E76"/>
    <w:rsid w:val="00E26ED5"/>
    <w:rsid w:val="00E44B78"/>
    <w:rsid w:val="00E63DF0"/>
    <w:rsid w:val="00E65CAA"/>
    <w:rsid w:val="00E85E3F"/>
    <w:rsid w:val="00E910E5"/>
    <w:rsid w:val="00E91948"/>
    <w:rsid w:val="00EB3773"/>
    <w:rsid w:val="00EC3231"/>
    <w:rsid w:val="00EC765C"/>
    <w:rsid w:val="00EC7F90"/>
    <w:rsid w:val="00ED11DF"/>
    <w:rsid w:val="00ED78FB"/>
    <w:rsid w:val="00EF1495"/>
    <w:rsid w:val="00F001BD"/>
    <w:rsid w:val="00F17955"/>
    <w:rsid w:val="00F20E05"/>
    <w:rsid w:val="00F33C80"/>
    <w:rsid w:val="00F40965"/>
    <w:rsid w:val="00F475A3"/>
    <w:rsid w:val="00F51458"/>
    <w:rsid w:val="00F535C0"/>
    <w:rsid w:val="00F54FD2"/>
    <w:rsid w:val="00F844C9"/>
    <w:rsid w:val="00F962D6"/>
    <w:rsid w:val="00F967DB"/>
    <w:rsid w:val="00F97FFD"/>
    <w:rsid w:val="00FA2448"/>
    <w:rsid w:val="00FB2138"/>
    <w:rsid w:val="00FC3278"/>
    <w:rsid w:val="00FD22B9"/>
    <w:rsid w:val="00FE4A89"/>
    <w:rsid w:val="00FF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AD"/>
    <w:pPr>
      <w:ind w:firstLine="567"/>
      <w:jc w:val="both"/>
    </w:pPr>
    <w:rPr>
      <w:rFonts w:eastAsia="Times New Roman"/>
      <w:color w:val="auto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22932"/>
    <w:pPr>
      <w:keepNext/>
      <w:keepLines/>
      <w:widowControl w:val="0"/>
      <w:tabs>
        <w:tab w:val="num" w:pos="2880"/>
      </w:tabs>
      <w:suppressAutoHyphens/>
      <w:spacing w:before="200" w:line="276" w:lineRule="auto"/>
      <w:ind w:left="2880" w:hanging="360"/>
      <w:jc w:val="left"/>
      <w:outlineLvl w:val="3"/>
    </w:pPr>
    <w:rPr>
      <w:rFonts w:ascii="Cambria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4A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64AAD"/>
    <w:rPr>
      <w:rFonts w:eastAsia="Times New Roman"/>
      <w:color w:val="auto"/>
      <w:sz w:val="28"/>
      <w:szCs w:val="20"/>
      <w:lang w:eastAsia="ru-RU"/>
    </w:rPr>
  </w:style>
  <w:style w:type="character" w:styleId="a5">
    <w:name w:val="Hyperlink"/>
    <w:basedOn w:val="a0"/>
    <w:uiPriority w:val="99"/>
    <w:rsid w:val="00764AAD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764A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64AAD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AAD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2932"/>
    <w:rPr>
      <w:rFonts w:ascii="Cambria" w:eastAsia="Times New Roman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paragraph" w:styleId="a8">
    <w:name w:val="header"/>
    <w:basedOn w:val="a"/>
    <w:link w:val="a9"/>
    <w:semiHidden/>
    <w:unhideWhenUsed/>
    <w:rsid w:val="0022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223FA8"/>
    <w:rPr>
      <w:rFonts w:eastAsia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E55AFA8ABDCB75936869C8649FFEE4DEE3A965C1628552B9019C85907AC21332451C5A1A5E3FD6099BCBUCp8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97AE-DD5F-4B33-B856-B5A1461E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1</cp:lastModifiedBy>
  <cp:revision>6</cp:revision>
  <cp:lastPrinted>2015-07-21T05:39:00Z</cp:lastPrinted>
  <dcterms:created xsi:type="dcterms:W3CDTF">2017-10-12T13:26:00Z</dcterms:created>
  <dcterms:modified xsi:type="dcterms:W3CDTF">2017-10-13T05:29:00Z</dcterms:modified>
</cp:coreProperties>
</file>