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50" w:rsidRDefault="003E6650" w:rsidP="0077411A">
      <w:pPr>
        <w:rPr>
          <w:rFonts w:ascii="Times New Roman" w:hAnsi="Times New Roman" w:cs="Times New Roman"/>
          <w:sz w:val="28"/>
          <w:szCs w:val="28"/>
        </w:rPr>
      </w:pPr>
    </w:p>
    <w:p w:rsidR="0077411A" w:rsidRDefault="0077411A" w:rsidP="003E66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="003E665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650">
        <w:rPr>
          <w:rFonts w:ascii="Times New Roman" w:hAnsi="Times New Roman" w:cs="Times New Roman"/>
          <w:sz w:val="28"/>
          <w:szCs w:val="28"/>
        </w:rPr>
        <w:t>1</w:t>
      </w:r>
      <w:r w:rsidRPr="00774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650" w:rsidRDefault="0077411A" w:rsidP="003E66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09.04.2013 г.</w:t>
      </w:r>
    </w:p>
    <w:p w:rsidR="003E6650" w:rsidRDefault="0077411A" w:rsidP="003E66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комиссии </w:t>
      </w:r>
      <w:r w:rsidR="003E6650">
        <w:rPr>
          <w:rFonts w:ascii="Times New Roman" w:hAnsi="Times New Roman" w:cs="Times New Roman"/>
          <w:sz w:val="28"/>
          <w:szCs w:val="28"/>
        </w:rPr>
        <w:t xml:space="preserve">по оценке  </w:t>
      </w:r>
    </w:p>
    <w:p w:rsidR="003E6650" w:rsidRDefault="003E6650" w:rsidP="003E66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выполнения муниципального задания</w:t>
      </w:r>
    </w:p>
    <w:p w:rsidR="003E6650" w:rsidRDefault="003E6650" w:rsidP="003E66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бюджетным учреждением культуры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       «Библиотека Гуково-Гнилушевского сельского поселения»</w:t>
      </w:r>
    </w:p>
    <w:p w:rsidR="003E6650" w:rsidRDefault="003E6650" w:rsidP="003E66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6650" w:rsidRDefault="003E6650" w:rsidP="003E66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6650" w:rsidRDefault="003E6650" w:rsidP="003E6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11A" w:rsidRDefault="0077411A" w:rsidP="007741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Присутствовали:</w:t>
      </w:r>
    </w:p>
    <w:p w:rsidR="0077411A" w:rsidRPr="007B14A9" w:rsidRDefault="0077411A" w:rsidP="007741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r w:rsidRPr="007B14A9">
        <w:rPr>
          <w:rFonts w:ascii="Times New Roman" w:hAnsi="Times New Roman"/>
          <w:sz w:val="24"/>
          <w:szCs w:val="24"/>
        </w:rPr>
        <w:t>коми</w:t>
      </w:r>
      <w:r>
        <w:rPr>
          <w:rFonts w:ascii="Times New Roman" w:hAnsi="Times New Roman"/>
          <w:sz w:val="24"/>
          <w:szCs w:val="24"/>
        </w:rPr>
        <w:t>ссии</w:t>
      </w:r>
      <w:r w:rsidRPr="007B14A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Глава поселения – Г.В. Щербаков</w:t>
      </w:r>
    </w:p>
    <w:p w:rsidR="0077411A" w:rsidRPr="007B14A9" w:rsidRDefault="0077411A" w:rsidP="007741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– специалист 1 категории Т.А. </w:t>
      </w:r>
      <w:proofErr w:type="spellStart"/>
      <w:r>
        <w:rPr>
          <w:rFonts w:ascii="Times New Roman" w:hAnsi="Times New Roman"/>
          <w:sz w:val="24"/>
          <w:szCs w:val="24"/>
        </w:rPr>
        <w:t>Стракшис</w:t>
      </w:r>
      <w:proofErr w:type="spellEnd"/>
    </w:p>
    <w:p w:rsidR="0077411A" w:rsidRPr="007B14A9" w:rsidRDefault="0077411A" w:rsidP="007741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 н</w:t>
      </w:r>
      <w:r w:rsidRPr="007B14A9">
        <w:rPr>
          <w:rFonts w:ascii="Times New Roman" w:hAnsi="Times New Roman"/>
          <w:sz w:val="24"/>
          <w:szCs w:val="24"/>
        </w:rPr>
        <w:t>ачальник сектора экономики и финансо</w:t>
      </w:r>
      <w:r>
        <w:rPr>
          <w:rFonts w:ascii="Times New Roman" w:hAnsi="Times New Roman"/>
          <w:sz w:val="24"/>
          <w:szCs w:val="24"/>
        </w:rPr>
        <w:t>в</w:t>
      </w:r>
      <w:r w:rsidRPr="007B14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7B14A9">
        <w:rPr>
          <w:rFonts w:ascii="Times New Roman" w:hAnsi="Times New Roman"/>
          <w:sz w:val="24"/>
          <w:szCs w:val="24"/>
        </w:rPr>
        <w:t xml:space="preserve">М.В. </w:t>
      </w:r>
      <w:proofErr w:type="spellStart"/>
      <w:r w:rsidRPr="007B14A9">
        <w:rPr>
          <w:rFonts w:ascii="Times New Roman" w:hAnsi="Times New Roman"/>
          <w:sz w:val="24"/>
          <w:szCs w:val="24"/>
        </w:rPr>
        <w:t>Масевич</w:t>
      </w:r>
      <w:proofErr w:type="spellEnd"/>
    </w:p>
    <w:p w:rsidR="0077411A" w:rsidRDefault="0077411A" w:rsidP="007741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ведущий специалист (главный бухгалтер) – И.Н. Салькова</w:t>
      </w:r>
    </w:p>
    <w:p w:rsidR="0077411A" w:rsidRPr="007B14A9" w:rsidRDefault="0077411A" w:rsidP="007741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специалист 1 категории – Д.С. </w:t>
      </w:r>
      <w:proofErr w:type="spellStart"/>
      <w:r>
        <w:rPr>
          <w:rFonts w:ascii="Times New Roman" w:hAnsi="Times New Roman"/>
          <w:sz w:val="24"/>
          <w:szCs w:val="24"/>
        </w:rPr>
        <w:t>Горнухин</w:t>
      </w:r>
      <w:proofErr w:type="spellEnd"/>
    </w:p>
    <w:p w:rsidR="0077411A" w:rsidRDefault="0077411A" w:rsidP="0077411A">
      <w:pPr>
        <w:rPr>
          <w:rFonts w:ascii="Times New Roman" w:hAnsi="Times New Roman"/>
          <w:sz w:val="24"/>
          <w:szCs w:val="24"/>
        </w:rPr>
      </w:pPr>
    </w:p>
    <w:p w:rsidR="0077411A" w:rsidRDefault="0077411A" w:rsidP="007741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директора МБУК КСР «БГГСП » Дьяченко В.В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B14A9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результатах выполнения муниципального задания за 1 квартал 2013 года.</w:t>
      </w:r>
    </w:p>
    <w:p w:rsidR="0077411A" w:rsidRPr="007B14A9" w:rsidRDefault="0077411A" w:rsidP="0077411A">
      <w:pPr>
        <w:rPr>
          <w:rFonts w:ascii="Times New Roman" w:hAnsi="Times New Roman"/>
          <w:sz w:val="24"/>
          <w:szCs w:val="24"/>
        </w:rPr>
      </w:pPr>
    </w:p>
    <w:p w:rsidR="0077411A" w:rsidRDefault="0077411A" w:rsidP="00774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Решили: </w:t>
      </w:r>
      <w:r>
        <w:rPr>
          <w:rFonts w:ascii="Times New Roman" w:hAnsi="Times New Roman" w:cs="Times New Roman"/>
          <w:sz w:val="24"/>
          <w:szCs w:val="24"/>
        </w:rPr>
        <w:t xml:space="preserve">признать работу муниципального бюджетного учреждения культуры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Красносулинского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«Библиотека Гуково-Гнилушевского сельского поселения»    по выполнению муниципального задания за 1  квартал  2013 года  выполненной в полном объеме  (отчетные документы прилагаются)</w:t>
      </w:r>
    </w:p>
    <w:p w:rsidR="0077411A" w:rsidRDefault="0077411A" w:rsidP="0077411A">
      <w:pPr>
        <w:jc w:val="both"/>
        <w:rPr>
          <w:rFonts w:ascii="Times New Roman" w:hAnsi="Times New Roman"/>
          <w:sz w:val="24"/>
          <w:szCs w:val="24"/>
        </w:rPr>
      </w:pPr>
    </w:p>
    <w:p w:rsidR="0077411A" w:rsidRDefault="0077411A" w:rsidP="0077411A">
      <w:pPr>
        <w:rPr>
          <w:rFonts w:ascii="Times New Roman" w:hAnsi="Times New Roman"/>
          <w:sz w:val="24"/>
          <w:szCs w:val="24"/>
        </w:rPr>
      </w:pPr>
    </w:p>
    <w:p w:rsidR="0077411A" w:rsidRPr="007B14A9" w:rsidRDefault="0077411A" w:rsidP="007741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комиссии: Глава поселения                                                      Г.В. Щербаков</w:t>
      </w:r>
    </w:p>
    <w:p w:rsidR="0077411A" w:rsidRDefault="0077411A" w:rsidP="0077411A">
      <w:pPr>
        <w:spacing w:after="0"/>
        <w:rPr>
          <w:rFonts w:ascii="Times New Roman" w:hAnsi="Times New Roman"/>
          <w:sz w:val="24"/>
          <w:szCs w:val="24"/>
        </w:rPr>
      </w:pPr>
      <w:r w:rsidRPr="007B14A9">
        <w:rPr>
          <w:rFonts w:ascii="Times New Roman" w:hAnsi="Times New Roman"/>
          <w:sz w:val="24"/>
          <w:szCs w:val="24"/>
        </w:rPr>
        <w:t xml:space="preserve">Секретарь – специалист  1 категории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7B14A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Т.А. </w:t>
      </w:r>
      <w:proofErr w:type="spellStart"/>
      <w:r>
        <w:rPr>
          <w:rFonts w:ascii="Times New Roman" w:hAnsi="Times New Roman"/>
          <w:sz w:val="24"/>
          <w:szCs w:val="24"/>
        </w:rPr>
        <w:t>Стракшис</w:t>
      </w:r>
      <w:proofErr w:type="spellEnd"/>
    </w:p>
    <w:p w:rsidR="0077411A" w:rsidRPr="007B14A9" w:rsidRDefault="0077411A" w:rsidP="007741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  <w:r w:rsidRPr="001C43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7B14A9">
        <w:rPr>
          <w:rFonts w:ascii="Times New Roman" w:hAnsi="Times New Roman"/>
          <w:sz w:val="24"/>
          <w:szCs w:val="24"/>
        </w:rPr>
        <w:t>ачальник сектора экономики и финансо</w:t>
      </w:r>
      <w:r>
        <w:rPr>
          <w:rFonts w:ascii="Times New Roman" w:hAnsi="Times New Roman"/>
          <w:sz w:val="24"/>
          <w:szCs w:val="24"/>
        </w:rPr>
        <w:t>в</w:t>
      </w:r>
      <w:r w:rsidRPr="007B14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7B14A9">
        <w:rPr>
          <w:rFonts w:ascii="Times New Roman" w:hAnsi="Times New Roman"/>
          <w:sz w:val="24"/>
          <w:szCs w:val="24"/>
        </w:rPr>
        <w:t xml:space="preserve">М.В. </w:t>
      </w:r>
      <w:proofErr w:type="spellStart"/>
      <w:r w:rsidRPr="007B14A9">
        <w:rPr>
          <w:rFonts w:ascii="Times New Roman" w:hAnsi="Times New Roman"/>
          <w:sz w:val="24"/>
          <w:szCs w:val="24"/>
        </w:rPr>
        <w:t>Масевич</w:t>
      </w:r>
      <w:proofErr w:type="spellEnd"/>
    </w:p>
    <w:p w:rsidR="0077411A" w:rsidRDefault="0077411A" w:rsidP="007741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ведущий специалист (главный бухгалтер)                        И.Н. Салькова</w:t>
      </w:r>
    </w:p>
    <w:p w:rsidR="0077411A" w:rsidRPr="007B14A9" w:rsidRDefault="0077411A" w:rsidP="007741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специалист 1 категории                                                       Д.С. </w:t>
      </w:r>
      <w:proofErr w:type="spellStart"/>
      <w:r>
        <w:rPr>
          <w:rFonts w:ascii="Times New Roman" w:hAnsi="Times New Roman"/>
          <w:sz w:val="24"/>
          <w:szCs w:val="24"/>
        </w:rPr>
        <w:t>Горнухин</w:t>
      </w:r>
      <w:proofErr w:type="spellEnd"/>
    </w:p>
    <w:p w:rsidR="003E6650" w:rsidRDefault="003E6650" w:rsidP="003E6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11A" w:rsidRDefault="0077411A" w:rsidP="003E6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650" w:rsidRDefault="003E6650" w:rsidP="003E6650">
      <w:pPr>
        <w:tabs>
          <w:tab w:val="left" w:pos="76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650" w:rsidRPr="003C02C7" w:rsidRDefault="003E6650" w:rsidP="003E6650">
      <w:pPr>
        <w:rPr>
          <w:rFonts w:ascii="Times New Roman" w:hAnsi="Times New Roman" w:cs="Times New Roman"/>
          <w:sz w:val="24"/>
          <w:szCs w:val="24"/>
        </w:rPr>
      </w:pPr>
    </w:p>
    <w:p w:rsidR="003E6650" w:rsidRPr="003C02C7" w:rsidRDefault="003E6650" w:rsidP="003E6650">
      <w:pPr>
        <w:rPr>
          <w:rFonts w:ascii="Times New Roman" w:hAnsi="Times New Roman" w:cs="Times New Roman"/>
          <w:sz w:val="24"/>
          <w:szCs w:val="24"/>
        </w:rPr>
      </w:pPr>
    </w:p>
    <w:p w:rsidR="003E6650" w:rsidRDefault="003E6650" w:rsidP="003E6650">
      <w:pPr>
        <w:tabs>
          <w:tab w:val="left" w:pos="2771"/>
        </w:tabs>
        <w:rPr>
          <w:rFonts w:ascii="Times New Roman" w:hAnsi="Times New Roman" w:cs="Times New Roman"/>
          <w:sz w:val="24"/>
          <w:szCs w:val="24"/>
        </w:rPr>
      </w:pPr>
    </w:p>
    <w:p w:rsidR="00823321" w:rsidRDefault="00823321" w:rsidP="0082332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F33C6" w:rsidRPr="007F33C6" w:rsidRDefault="007F33C6" w:rsidP="007F33C6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7F33C6">
        <w:rPr>
          <w:rFonts w:ascii="Times New Roman" w:hAnsi="Times New Roman" w:cs="Times New Roman"/>
          <w:iCs/>
          <w:color w:val="333333"/>
          <w:sz w:val="26"/>
          <w:szCs w:val="26"/>
        </w:rPr>
        <w:t>Форма № 1</w:t>
      </w:r>
    </w:p>
    <w:p w:rsidR="007F33C6" w:rsidRPr="007F33C6" w:rsidRDefault="007F33C6" w:rsidP="007F33C6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 w:cs="Times New Roman"/>
          <w:iCs/>
          <w:color w:val="333333"/>
          <w:sz w:val="26"/>
          <w:szCs w:val="26"/>
        </w:rPr>
      </w:pPr>
    </w:p>
    <w:p w:rsidR="007F33C6" w:rsidRPr="007F33C6" w:rsidRDefault="007F33C6" w:rsidP="007F33C6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7F33C6">
        <w:rPr>
          <w:rFonts w:ascii="Times New Roman" w:hAnsi="Times New Roman" w:cs="Times New Roman"/>
          <w:iCs/>
          <w:color w:val="333333"/>
          <w:sz w:val="26"/>
          <w:szCs w:val="26"/>
        </w:rPr>
        <w:t>СООТВЕТСТВИЕ</w:t>
      </w:r>
    </w:p>
    <w:p w:rsidR="007F33C6" w:rsidRPr="007F33C6" w:rsidRDefault="007F33C6" w:rsidP="007F33C6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7F33C6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объема </w:t>
      </w:r>
      <w:proofErr w:type="gramStart"/>
      <w:r w:rsidRPr="007F33C6">
        <w:rPr>
          <w:rFonts w:ascii="Times New Roman" w:hAnsi="Times New Roman" w:cs="Times New Roman"/>
          <w:iCs/>
          <w:color w:val="333333"/>
          <w:sz w:val="26"/>
          <w:szCs w:val="26"/>
        </w:rPr>
        <w:t>предоставленных</w:t>
      </w:r>
      <w:proofErr w:type="gramEnd"/>
      <w:r w:rsidRPr="007F33C6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учреждением </w:t>
      </w:r>
    </w:p>
    <w:p w:rsidR="007F33C6" w:rsidRPr="007F33C6" w:rsidRDefault="007F33C6" w:rsidP="007F33C6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7F33C6">
        <w:rPr>
          <w:rFonts w:ascii="Times New Roman" w:hAnsi="Times New Roman" w:cs="Times New Roman"/>
          <w:iCs/>
          <w:color w:val="333333"/>
          <w:sz w:val="26"/>
          <w:szCs w:val="26"/>
        </w:rPr>
        <w:t>муниципальных у</w:t>
      </w:r>
      <w:r w:rsidRPr="007F33C6">
        <w:rPr>
          <w:rFonts w:ascii="Times New Roman" w:hAnsi="Times New Roman" w:cs="Times New Roman"/>
          <w:iCs/>
          <w:color w:val="333333"/>
          <w:sz w:val="26"/>
          <w:szCs w:val="26"/>
        </w:rPr>
        <w:t>с</w:t>
      </w:r>
      <w:r w:rsidRPr="007F33C6">
        <w:rPr>
          <w:rFonts w:ascii="Times New Roman" w:hAnsi="Times New Roman" w:cs="Times New Roman"/>
          <w:iCs/>
          <w:color w:val="333333"/>
          <w:sz w:val="26"/>
          <w:szCs w:val="26"/>
        </w:rPr>
        <w:t>луг параметрам муниципального задания</w:t>
      </w:r>
    </w:p>
    <w:p w:rsidR="007F33C6" w:rsidRPr="007F33C6" w:rsidRDefault="007F33C6" w:rsidP="007F33C6">
      <w:pPr>
        <w:autoSpaceDE w:val="0"/>
        <w:autoSpaceDN w:val="0"/>
        <w:adjustRightInd w:val="0"/>
        <w:spacing w:line="216" w:lineRule="auto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785"/>
        <w:gridCol w:w="1276"/>
        <w:gridCol w:w="2114"/>
        <w:gridCol w:w="1900"/>
        <w:gridCol w:w="2079"/>
      </w:tblGrid>
      <w:tr w:rsidR="007F33C6" w:rsidRPr="007F33C6" w:rsidTr="005638E6">
        <w:trPr>
          <w:jc w:val="center"/>
        </w:trPr>
        <w:tc>
          <w:tcPr>
            <w:tcW w:w="9807" w:type="dxa"/>
            <w:gridSpan w:val="6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МБУК КСР «БГГСП» Отчет за 1 квартал 2013 г.</w:t>
            </w:r>
          </w:p>
        </w:tc>
      </w:tr>
      <w:tr w:rsidR="007F33C6" w:rsidRPr="007F33C6" w:rsidTr="005638E6">
        <w:trPr>
          <w:jc w:val="center"/>
        </w:trPr>
        <w:tc>
          <w:tcPr>
            <w:tcW w:w="653" w:type="dxa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№ </w:t>
            </w:r>
            <w:proofErr w:type="gramStart"/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п</w:t>
            </w:r>
            <w:proofErr w:type="gramEnd"/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/п</w:t>
            </w:r>
          </w:p>
        </w:tc>
        <w:tc>
          <w:tcPr>
            <w:tcW w:w="1785" w:type="dxa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наимен</w:t>
            </w: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о</w:t>
            </w: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вание усл</w:t>
            </w: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у</w:t>
            </w: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ги </w:t>
            </w:r>
          </w:p>
          <w:p w:rsidR="007F33C6" w:rsidRPr="007F33C6" w:rsidRDefault="007F33C6" w:rsidP="005638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единица измерения услуги </w:t>
            </w:r>
          </w:p>
          <w:p w:rsidR="007F33C6" w:rsidRPr="007F33C6" w:rsidRDefault="007F33C6" w:rsidP="005638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2114" w:type="dxa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объем муниципального задания на предо</w:t>
            </w: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с</w:t>
            </w: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тавление услуг </w:t>
            </w:r>
          </w:p>
        </w:tc>
        <w:tc>
          <w:tcPr>
            <w:tcW w:w="1900" w:type="dxa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фактический объем </w:t>
            </w:r>
            <w:proofErr w:type="gramStart"/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пре-доставленных</w:t>
            </w:r>
            <w:proofErr w:type="gramEnd"/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 у</w:t>
            </w: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с</w:t>
            </w: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луг</w:t>
            </w:r>
          </w:p>
        </w:tc>
        <w:tc>
          <w:tcPr>
            <w:tcW w:w="2079" w:type="dxa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  <w:lang w:val="en-US"/>
              </w:rPr>
            </w:pP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отклонение [(5)÷</w:t>
            </w: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  <w:lang w:val="en-US"/>
              </w:rPr>
              <w:t>(</w:t>
            </w: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4)</w:t>
            </w: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  <w:lang w:val="en-US"/>
              </w:rPr>
              <w:t>]</w:t>
            </w: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 </w:t>
            </w: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  <w:lang w:val="en-US"/>
              </w:rPr>
              <w:t>×</w:t>
            </w: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 </w:t>
            </w: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  <w:lang w:val="en-US"/>
              </w:rPr>
              <w:t>100%</w:t>
            </w:r>
          </w:p>
        </w:tc>
      </w:tr>
      <w:tr w:rsidR="007F33C6" w:rsidRPr="007F33C6" w:rsidTr="005638E6">
        <w:trPr>
          <w:jc w:val="center"/>
        </w:trPr>
        <w:tc>
          <w:tcPr>
            <w:tcW w:w="653" w:type="dxa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1</w:t>
            </w:r>
          </w:p>
        </w:tc>
        <w:tc>
          <w:tcPr>
            <w:tcW w:w="1785" w:type="dxa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2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3</w:t>
            </w:r>
          </w:p>
        </w:tc>
        <w:tc>
          <w:tcPr>
            <w:tcW w:w="2114" w:type="dxa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4</w:t>
            </w:r>
          </w:p>
        </w:tc>
        <w:tc>
          <w:tcPr>
            <w:tcW w:w="1900" w:type="dxa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5</w:t>
            </w:r>
          </w:p>
        </w:tc>
        <w:tc>
          <w:tcPr>
            <w:tcW w:w="2079" w:type="dxa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6</w:t>
            </w:r>
          </w:p>
        </w:tc>
      </w:tr>
      <w:tr w:rsidR="007F33C6" w:rsidRPr="007F33C6" w:rsidTr="005638E6">
        <w:trPr>
          <w:trHeight w:val="548"/>
          <w:jc w:val="center"/>
        </w:trPr>
        <w:tc>
          <w:tcPr>
            <w:tcW w:w="653" w:type="dxa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1.</w:t>
            </w:r>
          </w:p>
          <w:p w:rsidR="007F33C6" w:rsidRPr="007F33C6" w:rsidRDefault="007F33C6" w:rsidP="005638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1785" w:type="dxa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7F33C6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Услуги по библиотечному обслуживанию населения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экз.</w:t>
            </w:r>
          </w:p>
        </w:tc>
        <w:tc>
          <w:tcPr>
            <w:tcW w:w="2114" w:type="dxa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</w:p>
          <w:p w:rsidR="007F33C6" w:rsidRPr="007F33C6" w:rsidRDefault="007F33C6" w:rsidP="005638E6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sz w:val="26"/>
                <w:szCs w:val="26"/>
              </w:rPr>
              <w:t>6 490</w:t>
            </w:r>
          </w:p>
        </w:tc>
        <w:tc>
          <w:tcPr>
            <w:tcW w:w="1900" w:type="dxa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</w:p>
          <w:p w:rsidR="007F33C6" w:rsidRPr="007F33C6" w:rsidRDefault="007F33C6" w:rsidP="005638E6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sz w:val="26"/>
                <w:szCs w:val="26"/>
              </w:rPr>
              <w:t>6 501</w:t>
            </w:r>
          </w:p>
        </w:tc>
        <w:tc>
          <w:tcPr>
            <w:tcW w:w="2079" w:type="dxa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</w:p>
          <w:p w:rsidR="007F33C6" w:rsidRPr="007F33C6" w:rsidRDefault="007F33C6" w:rsidP="005638E6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sz w:val="26"/>
                <w:szCs w:val="26"/>
              </w:rPr>
              <w:t>1,02</w:t>
            </w:r>
          </w:p>
        </w:tc>
      </w:tr>
    </w:tbl>
    <w:p w:rsidR="007F33C6" w:rsidRPr="007F33C6" w:rsidRDefault="007F33C6" w:rsidP="007F33C6">
      <w:pPr>
        <w:autoSpaceDE w:val="0"/>
        <w:autoSpaceDN w:val="0"/>
        <w:adjustRightInd w:val="0"/>
        <w:spacing w:line="216" w:lineRule="auto"/>
        <w:rPr>
          <w:iCs/>
          <w:color w:val="333333"/>
          <w:sz w:val="26"/>
          <w:szCs w:val="26"/>
          <w:lang w:val="en-US"/>
        </w:rPr>
      </w:pPr>
    </w:p>
    <w:p w:rsidR="007F33C6" w:rsidRPr="007F33C6" w:rsidRDefault="007F33C6" w:rsidP="007F33C6">
      <w:pPr>
        <w:autoSpaceDE w:val="0"/>
        <w:autoSpaceDN w:val="0"/>
        <w:adjustRightInd w:val="0"/>
        <w:spacing w:line="216" w:lineRule="auto"/>
        <w:rPr>
          <w:iCs/>
          <w:color w:val="333333"/>
          <w:sz w:val="26"/>
          <w:szCs w:val="26"/>
          <w:lang w:val="en-US"/>
        </w:rPr>
      </w:pPr>
      <w:r>
        <w:rPr>
          <w:iCs/>
          <w:color w:val="333333"/>
          <w:sz w:val="26"/>
          <w:szCs w:val="26"/>
        </w:rPr>
        <w:t xml:space="preserve">                                                                                                  </w:t>
      </w:r>
      <w:r>
        <w:rPr>
          <w:iCs/>
          <w:color w:val="333333"/>
          <w:sz w:val="26"/>
          <w:szCs w:val="26"/>
        </w:rPr>
        <w:t xml:space="preserve">                            </w:t>
      </w:r>
    </w:p>
    <w:p w:rsidR="007F33C6" w:rsidRDefault="007F33C6" w:rsidP="007F33C6">
      <w:pPr>
        <w:autoSpaceDE w:val="0"/>
        <w:autoSpaceDN w:val="0"/>
        <w:adjustRightInd w:val="0"/>
        <w:spacing w:line="216" w:lineRule="auto"/>
        <w:rPr>
          <w:iCs/>
          <w:color w:val="333333"/>
          <w:sz w:val="26"/>
          <w:szCs w:val="26"/>
        </w:rPr>
      </w:pPr>
    </w:p>
    <w:p w:rsidR="007F33C6" w:rsidRDefault="007F33C6" w:rsidP="007F33C6">
      <w:pPr>
        <w:autoSpaceDE w:val="0"/>
        <w:autoSpaceDN w:val="0"/>
        <w:adjustRightInd w:val="0"/>
        <w:spacing w:line="216" w:lineRule="auto"/>
        <w:rPr>
          <w:iCs/>
          <w:color w:val="333333"/>
          <w:sz w:val="26"/>
          <w:szCs w:val="26"/>
        </w:rPr>
      </w:pPr>
    </w:p>
    <w:p w:rsidR="007F33C6" w:rsidRDefault="007F33C6" w:rsidP="007F33C6">
      <w:pPr>
        <w:autoSpaceDE w:val="0"/>
        <w:autoSpaceDN w:val="0"/>
        <w:adjustRightInd w:val="0"/>
        <w:spacing w:line="216" w:lineRule="auto"/>
        <w:rPr>
          <w:iCs/>
          <w:color w:val="333333"/>
          <w:sz w:val="26"/>
          <w:szCs w:val="26"/>
        </w:rPr>
      </w:pPr>
    </w:p>
    <w:p w:rsidR="007F33C6" w:rsidRDefault="007F33C6" w:rsidP="007F33C6">
      <w:pPr>
        <w:autoSpaceDE w:val="0"/>
        <w:autoSpaceDN w:val="0"/>
        <w:adjustRightInd w:val="0"/>
        <w:spacing w:line="216" w:lineRule="auto"/>
        <w:rPr>
          <w:iCs/>
          <w:color w:val="333333"/>
          <w:sz w:val="26"/>
          <w:szCs w:val="26"/>
        </w:rPr>
      </w:pPr>
    </w:p>
    <w:p w:rsidR="007F33C6" w:rsidRDefault="007F33C6" w:rsidP="007F33C6">
      <w:pPr>
        <w:autoSpaceDE w:val="0"/>
        <w:autoSpaceDN w:val="0"/>
        <w:adjustRightInd w:val="0"/>
        <w:spacing w:line="216" w:lineRule="auto"/>
        <w:rPr>
          <w:iCs/>
          <w:color w:val="333333"/>
          <w:sz w:val="26"/>
          <w:szCs w:val="26"/>
        </w:rPr>
      </w:pPr>
    </w:p>
    <w:p w:rsidR="007F33C6" w:rsidRDefault="007F33C6" w:rsidP="007F33C6">
      <w:pPr>
        <w:autoSpaceDE w:val="0"/>
        <w:autoSpaceDN w:val="0"/>
        <w:adjustRightInd w:val="0"/>
        <w:spacing w:line="216" w:lineRule="auto"/>
        <w:rPr>
          <w:iCs/>
          <w:color w:val="333333"/>
          <w:sz w:val="26"/>
          <w:szCs w:val="26"/>
        </w:rPr>
      </w:pPr>
    </w:p>
    <w:p w:rsidR="007F33C6" w:rsidRDefault="007F33C6" w:rsidP="007F33C6">
      <w:pPr>
        <w:autoSpaceDE w:val="0"/>
        <w:autoSpaceDN w:val="0"/>
        <w:adjustRightInd w:val="0"/>
        <w:spacing w:line="216" w:lineRule="auto"/>
        <w:rPr>
          <w:iCs/>
          <w:color w:val="333333"/>
          <w:sz w:val="26"/>
          <w:szCs w:val="26"/>
        </w:rPr>
      </w:pPr>
    </w:p>
    <w:p w:rsidR="007F33C6" w:rsidRDefault="007F33C6" w:rsidP="007F33C6">
      <w:pPr>
        <w:autoSpaceDE w:val="0"/>
        <w:autoSpaceDN w:val="0"/>
        <w:adjustRightInd w:val="0"/>
        <w:spacing w:line="216" w:lineRule="auto"/>
        <w:rPr>
          <w:iCs/>
          <w:color w:val="333333"/>
          <w:sz w:val="26"/>
          <w:szCs w:val="26"/>
        </w:rPr>
      </w:pPr>
    </w:p>
    <w:p w:rsidR="007F33C6" w:rsidRDefault="007F33C6" w:rsidP="007F33C6">
      <w:pPr>
        <w:autoSpaceDE w:val="0"/>
        <w:autoSpaceDN w:val="0"/>
        <w:adjustRightInd w:val="0"/>
        <w:spacing w:line="216" w:lineRule="auto"/>
        <w:rPr>
          <w:iCs/>
          <w:color w:val="333333"/>
          <w:sz w:val="26"/>
          <w:szCs w:val="26"/>
        </w:rPr>
      </w:pPr>
    </w:p>
    <w:p w:rsidR="007F33C6" w:rsidRDefault="007F33C6" w:rsidP="007F33C6">
      <w:pPr>
        <w:autoSpaceDE w:val="0"/>
        <w:autoSpaceDN w:val="0"/>
        <w:adjustRightInd w:val="0"/>
        <w:spacing w:line="216" w:lineRule="auto"/>
        <w:rPr>
          <w:iCs/>
          <w:color w:val="333333"/>
          <w:sz w:val="26"/>
          <w:szCs w:val="26"/>
        </w:rPr>
      </w:pPr>
    </w:p>
    <w:p w:rsidR="007F33C6" w:rsidRDefault="007F33C6" w:rsidP="007F33C6">
      <w:pPr>
        <w:autoSpaceDE w:val="0"/>
        <w:autoSpaceDN w:val="0"/>
        <w:adjustRightInd w:val="0"/>
        <w:spacing w:line="216" w:lineRule="auto"/>
        <w:rPr>
          <w:iCs/>
          <w:color w:val="333333"/>
          <w:sz w:val="26"/>
          <w:szCs w:val="26"/>
        </w:rPr>
      </w:pPr>
    </w:p>
    <w:p w:rsidR="007F33C6" w:rsidRDefault="007F33C6" w:rsidP="007F33C6">
      <w:pPr>
        <w:autoSpaceDE w:val="0"/>
        <w:autoSpaceDN w:val="0"/>
        <w:adjustRightInd w:val="0"/>
        <w:spacing w:line="216" w:lineRule="auto"/>
        <w:rPr>
          <w:iCs/>
          <w:color w:val="333333"/>
          <w:sz w:val="26"/>
          <w:szCs w:val="26"/>
        </w:rPr>
      </w:pPr>
    </w:p>
    <w:p w:rsidR="007F33C6" w:rsidRDefault="007F33C6" w:rsidP="007F33C6">
      <w:pPr>
        <w:autoSpaceDE w:val="0"/>
        <w:autoSpaceDN w:val="0"/>
        <w:adjustRightInd w:val="0"/>
        <w:spacing w:line="216" w:lineRule="auto"/>
        <w:rPr>
          <w:iCs/>
          <w:color w:val="333333"/>
          <w:sz w:val="26"/>
          <w:szCs w:val="26"/>
        </w:rPr>
      </w:pPr>
    </w:p>
    <w:p w:rsidR="007F33C6" w:rsidRDefault="007F33C6" w:rsidP="007F33C6">
      <w:pPr>
        <w:autoSpaceDE w:val="0"/>
        <w:autoSpaceDN w:val="0"/>
        <w:adjustRightInd w:val="0"/>
        <w:spacing w:line="216" w:lineRule="auto"/>
        <w:rPr>
          <w:iCs/>
          <w:color w:val="333333"/>
          <w:sz w:val="26"/>
          <w:szCs w:val="26"/>
          <w:lang w:val="en-US"/>
        </w:rPr>
      </w:pPr>
    </w:p>
    <w:p w:rsidR="007F33C6" w:rsidRPr="007F33C6" w:rsidRDefault="007F33C6" w:rsidP="007F33C6">
      <w:pPr>
        <w:autoSpaceDE w:val="0"/>
        <w:autoSpaceDN w:val="0"/>
        <w:adjustRightInd w:val="0"/>
        <w:spacing w:line="216" w:lineRule="auto"/>
        <w:rPr>
          <w:iCs/>
          <w:color w:val="333333"/>
          <w:sz w:val="26"/>
          <w:szCs w:val="26"/>
          <w:lang w:val="en-US"/>
        </w:rPr>
      </w:pPr>
    </w:p>
    <w:p w:rsidR="007F33C6" w:rsidRPr="007F33C6" w:rsidRDefault="007F33C6" w:rsidP="007F33C6">
      <w:pPr>
        <w:autoSpaceDE w:val="0"/>
        <w:autoSpaceDN w:val="0"/>
        <w:adjustRightInd w:val="0"/>
        <w:spacing w:line="216" w:lineRule="auto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7F33C6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                                                                                                                                Форма № 2</w:t>
      </w:r>
    </w:p>
    <w:p w:rsidR="007F33C6" w:rsidRPr="007F33C6" w:rsidRDefault="007F33C6" w:rsidP="007F33C6">
      <w:pPr>
        <w:widowControl w:val="0"/>
        <w:autoSpaceDE w:val="0"/>
        <w:autoSpaceDN w:val="0"/>
        <w:adjustRightInd w:val="0"/>
        <w:spacing w:line="216" w:lineRule="auto"/>
        <w:jc w:val="right"/>
        <w:rPr>
          <w:rFonts w:ascii="Times New Roman" w:hAnsi="Times New Roman" w:cs="Times New Roman"/>
          <w:iCs/>
          <w:color w:val="333333"/>
          <w:sz w:val="26"/>
          <w:szCs w:val="26"/>
        </w:rPr>
      </w:pPr>
    </w:p>
    <w:p w:rsidR="007F33C6" w:rsidRPr="007F33C6" w:rsidRDefault="007F33C6" w:rsidP="007F33C6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7F33C6">
        <w:rPr>
          <w:rFonts w:ascii="Times New Roman" w:hAnsi="Times New Roman" w:cs="Times New Roman"/>
          <w:iCs/>
          <w:color w:val="333333"/>
          <w:sz w:val="26"/>
          <w:szCs w:val="26"/>
        </w:rPr>
        <w:t>СООТВЕТСТВИЕ</w:t>
      </w:r>
    </w:p>
    <w:p w:rsidR="007F33C6" w:rsidRPr="007F33C6" w:rsidRDefault="007F33C6" w:rsidP="007F33C6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7F33C6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контингента обслуженных учреждением потребителей </w:t>
      </w:r>
    </w:p>
    <w:p w:rsidR="007F33C6" w:rsidRPr="007F33C6" w:rsidRDefault="007F33C6" w:rsidP="007F33C6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7F33C6">
        <w:rPr>
          <w:rFonts w:ascii="Times New Roman" w:hAnsi="Times New Roman" w:cs="Times New Roman"/>
          <w:iCs/>
          <w:color w:val="333333"/>
          <w:sz w:val="26"/>
          <w:szCs w:val="26"/>
        </w:rPr>
        <w:t>пар</w:t>
      </w:r>
      <w:r w:rsidRPr="007F33C6">
        <w:rPr>
          <w:rFonts w:ascii="Times New Roman" w:hAnsi="Times New Roman" w:cs="Times New Roman"/>
          <w:iCs/>
          <w:color w:val="333333"/>
          <w:sz w:val="26"/>
          <w:szCs w:val="26"/>
        </w:rPr>
        <w:t>а</w:t>
      </w:r>
      <w:r w:rsidRPr="007F33C6">
        <w:rPr>
          <w:rFonts w:ascii="Times New Roman" w:hAnsi="Times New Roman" w:cs="Times New Roman"/>
          <w:iCs/>
          <w:color w:val="333333"/>
          <w:sz w:val="26"/>
          <w:szCs w:val="26"/>
        </w:rPr>
        <w:t>метрам муниципального задания</w:t>
      </w:r>
    </w:p>
    <w:p w:rsidR="007F33C6" w:rsidRPr="007F33C6" w:rsidRDefault="007F33C6" w:rsidP="007F33C6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 w:cs="Times New Roman"/>
          <w:iCs/>
          <w:color w:val="333333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2042"/>
        <w:gridCol w:w="2400"/>
        <w:gridCol w:w="2400"/>
        <w:gridCol w:w="2400"/>
      </w:tblGrid>
      <w:tr w:rsidR="007F33C6" w:rsidRPr="007F33C6" w:rsidTr="005638E6">
        <w:tc>
          <w:tcPr>
            <w:tcW w:w="9967" w:type="dxa"/>
            <w:gridSpan w:val="5"/>
            <w:shd w:val="clear" w:color="auto" w:fill="auto"/>
          </w:tcPr>
          <w:p w:rsidR="007F33C6" w:rsidRPr="007F33C6" w:rsidRDefault="007F33C6" w:rsidP="005638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МБУК КСР «БГГСП» Отчет за 1 квартал 2013 г.</w:t>
            </w:r>
          </w:p>
        </w:tc>
      </w:tr>
      <w:tr w:rsidR="007F33C6" w:rsidRPr="007F33C6" w:rsidTr="005638E6">
        <w:tc>
          <w:tcPr>
            <w:tcW w:w="725" w:type="dxa"/>
            <w:shd w:val="clear" w:color="auto" w:fill="auto"/>
          </w:tcPr>
          <w:p w:rsidR="007F33C6" w:rsidRPr="007F33C6" w:rsidRDefault="007F33C6" w:rsidP="005638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№ </w:t>
            </w:r>
            <w:proofErr w:type="gramStart"/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п</w:t>
            </w:r>
            <w:proofErr w:type="gramEnd"/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/п</w:t>
            </w:r>
          </w:p>
        </w:tc>
        <w:tc>
          <w:tcPr>
            <w:tcW w:w="2042" w:type="dxa"/>
            <w:shd w:val="clear" w:color="auto" w:fill="auto"/>
          </w:tcPr>
          <w:p w:rsidR="007F33C6" w:rsidRPr="007F33C6" w:rsidRDefault="007F33C6" w:rsidP="005638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наименование услуги</w:t>
            </w:r>
          </w:p>
        </w:tc>
        <w:tc>
          <w:tcPr>
            <w:tcW w:w="2400" w:type="dxa"/>
            <w:shd w:val="clear" w:color="auto" w:fill="auto"/>
          </w:tcPr>
          <w:p w:rsidR="007F33C6" w:rsidRPr="007F33C6" w:rsidRDefault="007F33C6" w:rsidP="005638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контингент </w:t>
            </w:r>
            <w:proofErr w:type="gramStart"/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пот-</w:t>
            </w:r>
            <w:proofErr w:type="spellStart"/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ребителей</w:t>
            </w:r>
            <w:proofErr w:type="spellEnd"/>
            <w:proofErr w:type="gramEnd"/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 услуги, установленный  муниципальным заданием</w:t>
            </w:r>
          </w:p>
        </w:tc>
        <w:tc>
          <w:tcPr>
            <w:tcW w:w="2400" w:type="dxa"/>
            <w:shd w:val="clear" w:color="auto" w:fill="auto"/>
          </w:tcPr>
          <w:p w:rsidR="007F33C6" w:rsidRPr="007F33C6" w:rsidRDefault="007F33C6" w:rsidP="005638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pacing w:val="-4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iCs/>
                <w:color w:val="333333"/>
                <w:spacing w:val="-4"/>
                <w:sz w:val="26"/>
                <w:szCs w:val="26"/>
              </w:rPr>
              <w:t xml:space="preserve">количество </w:t>
            </w:r>
          </w:p>
          <w:p w:rsidR="007F33C6" w:rsidRPr="007F33C6" w:rsidRDefault="007F33C6" w:rsidP="005638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iCs/>
                <w:color w:val="333333"/>
                <w:spacing w:val="-4"/>
                <w:sz w:val="26"/>
                <w:szCs w:val="26"/>
              </w:rPr>
              <w:t>обслу</w:t>
            </w: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женных потребителей,    установленных муниципальным заданием</w:t>
            </w:r>
          </w:p>
        </w:tc>
        <w:tc>
          <w:tcPr>
            <w:tcW w:w="2400" w:type="dxa"/>
            <w:shd w:val="clear" w:color="auto" w:fill="auto"/>
          </w:tcPr>
          <w:p w:rsidR="007F33C6" w:rsidRPr="007F33C6" w:rsidRDefault="007F33C6" w:rsidP="005638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количество обслуженных потребителей сверх </w:t>
            </w:r>
            <w:proofErr w:type="spellStart"/>
            <w:proofErr w:type="gramStart"/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контин-гента</w:t>
            </w:r>
            <w:proofErr w:type="spellEnd"/>
            <w:proofErr w:type="gramEnd"/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установ</w:t>
            </w:r>
            <w:proofErr w:type="spellEnd"/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-ленного муниципальным заданием</w:t>
            </w:r>
          </w:p>
        </w:tc>
      </w:tr>
      <w:tr w:rsidR="007F33C6" w:rsidRPr="007F33C6" w:rsidTr="005638E6">
        <w:tc>
          <w:tcPr>
            <w:tcW w:w="725" w:type="dxa"/>
            <w:shd w:val="clear" w:color="auto" w:fill="auto"/>
          </w:tcPr>
          <w:p w:rsidR="007F33C6" w:rsidRPr="007F33C6" w:rsidRDefault="007F33C6" w:rsidP="005638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7F33C6" w:rsidRPr="007F33C6" w:rsidRDefault="007F33C6" w:rsidP="005638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2</w:t>
            </w:r>
          </w:p>
        </w:tc>
        <w:tc>
          <w:tcPr>
            <w:tcW w:w="2400" w:type="dxa"/>
            <w:shd w:val="clear" w:color="auto" w:fill="auto"/>
          </w:tcPr>
          <w:p w:rsidR="007F33C6" w:rsidRPr="007F33C6" w:rsidRDefault="007F33C6" w:rsidP="005638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3</w:t>
            </w:r>
          </w:p>
        </w:tc>
        <w:tc>
          <w:tcPr>
            <w:tcW w:w="2400" w:type="dxa"/>
            <w:shd w:val="clear" w:color="auto" w:fill="auto"/>
          </w:tcPr>
          <w:p w:rsidR="007F33C6" w:rsidRPr="007F33C6" w:rsidRDefault="007F33C6" w:rsidP="005638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4</w:t>
            </w:r>
          </w:p>
        </w:tc>
        <w:tc>
          <w:tcPr>
            <w:tcW w:w="2400" w:type="dxa"/>
            <w:shd w:val="clear" w:color="auto" w:fill="auto"/>
          </w:tcPr>
          <w:p w:rsidR="007F33C6" w:rsidRPr="007F33C6" w:rsidRDefault="007F33C6" w:rsidP="005638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5</w:t>
            </w:r>
          </w:p>
        </w:tc>
      </w:tr>
      <w:tr w:rsidR="007F33C6" w:rsidRPr="007F33C6" w:rsidTr="005638E6">
        <w:trPr>
          <w:trHeight w:val="1664"/>
        </w:trPr>
        <w:tc>
          <w:tcPr>
            <w:tcW w:w="725" w:type="dxa"/>
            <w:shd w:val="clear" w:color="auto" w:fill="auto"/>
          </w:tcPr>
          <w:p w:rsidR="007F33C6" w:rsidRPr="007F33C6" w:rsidRDefault="007F33C6" w:rsidP="005638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</w:p>
          <w:p w:rsidR="007F33C6" w:rsidRPr="007F33C6" w:rsidRDefault="007F33C6" w:rsidP="005638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1.</w:t>
            </w:r>
          </w:p>
        </w:tc>
        <w:tc>
          <w:tcPr>
            <w:tcW w:w="2042" w:type="dxa"/>
            <w:shd w:val="clear" w:color="auto" w:fill="auto"/>
          </w:tcPr>
          <w:p w:rsidR="007F33C6" w:rsidRPr="007F33C6" w:rsidRDefault="007F33C6" w:rsidP="005638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</w:p>
          <w:p w:rsidR="007F33C6" w:rsidRPr="007F33C6" w:rsidRDefault="007F33C6" w:rsidP="005638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Услуги по библиотечному обслуживанию населения</w:t>
            </w:r>
          </w:p>
        </w:tc>
        <w:tc>
          <w:tcPr>
            <w:tcW w:w="2400" w:type="dxa"/>
            <w:shd w:val="clear" w:color="auto" w:fill="auto"/>
          </w:tcPr>
          <w:p w:rsidR="007F33C6" w:rsidRPr="007F33C6" w:rsidRDefault="007F33C6" w:rsidP="005638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</w:p>
          <w:p w:rsidR="007F33C6" w:rsidRPr="007F33C6" w:rsidRDefault="007F33C6" w:rsidP="005638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Жители Гуково-Гнилушевского сельского поселения</w:t>
            </w:r>
          </w:p>
        </w:tc>
        <w:tc>
          <w:tcPr>
            <w:tcW w:w="2400" w:type="dxa"/>
            <w:shd w:val="clear" w:color="auto" w:fill="auto"/>
          </w:tcPr>
          <w:p w:rsidR="007F33C6" w:rsidRPr="007F33C6" w:rsidRDefault="007F33C6" w:rsidP="005638E6">
            <w:pPr>
              <w:spacing w:line="216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  <w:p w:rsidR="007F33C6" w:rsidRPr="007F33C6" w:rsidRDefault="007F33C6" w:rsidP="005638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33C6" w:rsidRPr="007F33C6" w:rsidRDefault="007F33C6" w:rsidP="005638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33C6" w:rsidRPr="007F33C6" w:rsidRDefault="007F33C6" w:rsidP="005638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sz w:val="26"/>
                <w:szCs w:val="26"/>
              </w:rPr>
              <w:t>703</w:t>
            </w:r>
          </w:p>
        </w:tc>
        <w:tc>
          <w:tcPr>
            <w:tcW w:w="2400" w:type="dxa"/>
            <w:shd w:val="clear" w:color="auto" w:fill="auto"/>
          </w:tcPr>
          <w:p w:rsidR="007F33C6" w:rsidRPr="007F33C6" w:rsidRDefault="007F33C6" w:rsidP="005638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  <w:p w:rsidR="007F33C6" w:rsidRPr="007F33C6" w:rsidRDefault="007F33C6" w:rsidP="005638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33C6" w:rsidRPr="007F33C6" w:rsidRDefault="007F33C6" w:rsidP="005638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33C6" w:rsidRPr="007F33C6" w:rsidRDefault="007F33C6" w:rsidP="005638E6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7F33C6" w:rsidRPr="00F6711B" w:rsidRDefault="007F33C6" w:rsidP="007F33C6">
      <w:pPr>
        <w:widowControl w:val="0"/>
        <w:autoSpaceDE w:val="0"/>
        <w:autoSpaceDN w:val="0"/>
        <w:adjustRightInd w:val="0"/>
        <w:jc w:val="center"/>
        <w:rPr>
          <w:iCs/>
          <w:color w:val="333333"/>
          <w:sz w:val="26"/>
          <w:szCs w:val="26"/>
        </w:rPr>
      </w:pPr>
    </w:p>
    <w:p w:rsidR="007F33C6" w:rsidRDefault="007F33C6" w:rsidP="007F33C6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333333"/>
          <w:sz w:val="26"/>
          <w:szCs w:val="26"/>
        </w:rPr>
      </w:pPr>
    </w:p>
    <w:p w:rsidR="007F33C6" w:rsidRDefault="007F33C6" w:rsidP="007F33C6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333333"/>
          <w:sz w:val="26"/>
          <w:szCs w:val="26"/>
        </w:rPr>
      </w:pPr>
    </w:p>
    <w:p w:rsidR="007F33C6" w:rsidRDefault="007F33C6" w:rsidP="007F33C6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333333"/>
          <w:sz w:val="26"/>
          <w:szCs w:val="26"/>
        </w:rPr>
      </w:pPr>
    </w:p>
    <w:p w:rsidR="007F33C6" w:rsidRDefault="007F33C6" w:rsidP="007F33C6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333333"/>
          <w:sz w:val="26"/>
          <w:szCs w:val="26"/>
        </w:rPr>
      </w:pPr>
    </w:p>
    <w:p w:rsidR="007F33C6" w:rsidRDefault="007F33C6" w:rsidP="007F33C6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333333"/>
          <w:sz w:val="26"/>
          <w:szCs w:val="26"/>
        </w:rPr>
      </w:pPr>
    </w:p>
    <w:p w:rsidR="007F33C6" w:rsidRDefault="007F33C6" w:rsidP="007F33C6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333333"/>
          <w:sz w:val="26"/>
          <w:szCs w:val="26"/>
        </w:rPr>
      </w:pPr>
    </w:p>
    <w:p w:rsidR="007F33C6" w:rsidRPr="007F33C6" w:rsidRDefault="007F33C6" w:rsidP="007F33C6">
      <w:pPr>
        <w:autoSpaceDE w:val="0"/>
        <w:autoSpaceDN w:val="0"/>
        <w:adjustRightInd w:val="0"/>
        <w:spacing w:line="216" w:lineRule="auto"/>
        <w:rPr>
          <w:iCs/>
          <w:color w:val="333333"/>
          <w:sz w:val="26"/>
          <w:szCs w:val="26"/>
          <w:lang w:val="en-US"/>
        </w:rPr>
        <w:sectPr w:rsidR="007F33C6" w:rsidRPr="007F33C6" w:rsidSect="00572BF5">
          <w:headerReference w:type="even" r:id="rId8"/>
          <w:footerReference w:type="first" r:id="rId9"/>
          <w:pgSz w:w="11906" w:h="16838" w:code="9"/>
          <w:pgMar w:top="709" w:right="851" w:bottom="1134" w:left="1304" w:header="709" w:footer="709" w:gutter="0"/>
          <w:cols w:space="720"/>
          <w:noEndnote/>
        </w:sectPr>
      </w:pPr>
      <w:r>
        <w:rPr>
          <w:iCs/>
          <w:color w:val="333333"/>
          <w:sz w:val="26"/>
          <w:szCs w:val="26"/>
        </w:rPr>
        <w:t xml:space="preserve">                                                                                                </w:t>
      </w:r>
      <w:r>
        <w:rPr>
          <w:iCs/>
          <w:color w:val="333333"/>
          <w:sz w:val="26"/>
          <w:szCs w:val="26"/>
        </w:rPr>
        <w:t xml:space="preserve">    </w:t>
      </w:r>
    </w:p>
    <w:p w:rsidR="007F33C6" w:rsidRPr="007F33C6" w:rsidRDefault="007F33C6" w:rsidP="007F33C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7F33C6">
        <w:rPr>
          <w:rFonts w:ascii="Times New Roman" w:hAnsi="Times New Roman" w:cs="Times New Roman"/>
          <w:iCs/>
          <w:color w:val="333333"/>
          <w:sz w:val="26"/>
          <w:szCs w:val="26"/>
        </w:rPr>
        <w:lastRenderedPageBreak/>
        <w:t>Форма 3</w:t>
      </w:r>
    </w:p>
    <w:p w:rsidR="007F33C6" w:rsidRPr="007F33C6" w:rsidRDefault="007F33C6" w:rsidP="007F33C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7F33C6">
        <w:rPr>
          <w:rFonts w:ascii="Times New Roman" w:hAnsi="Times New Roman" w:cs="Times New Roman"/>
          <w:iCs/>
          <w:color w:val="333333"/>
          <w:sz w:val="26"/>
          <w:szCs w:val="26"/>
        </w:rPr>
        <w:t>СООТВЕТСТВИЕ</w:t>
      </w:r>
    </w:p>
    <w:p w:rsidR="007F33C6" w:rsidRPr="007F33C6" w:rsidRDefault="007F33C6" w:rsidP="007F33C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7F33C6">
        <w:rPr>
          <w:rFonts w:ascii="Times New Roman" w:hAnsi="Times New Roman" w:cs="Times New Roman"/>
          <w:iCs/>
          <w:color w:val="333333"/>
          <w:sz w:val="26"/>
          <w:szCs w:val="26"/>
        </w:rPr>
        <w:t>качества предоставленных муниципальным учреждением муниципальных услуг</w:t>
      </w:r>
    </w:p>
    <w:p w:rsidR="007F33C6" w:rsidRPr="007F33C6" w:rsidRDefault="007F33C6" w:rsidP="007F33C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  <w:color w:val="333333"/>
          <w:sz w:val="26"/>
          <w:szCs w:val="26"/>
          <w:lang w:val="en-US"/>
        </w:rPr>
      </w:pPr>
      <w:r w:rsidRPr="007F33C6">
        <w:rPr>
          <w:rFonts w:ascii="Times New Roman" w:hAnsi="Times New Roman" w:cs="Times New Roman"/>
          <w:color w:val="333333"/>
          <w:sz w:val="26"/>
          <w:szCs w:val="26"/>
        </w:rPr>
        <w:t xml:space="preserve">параметрам </w:t>
      </w:r>
      <w:r w:rsidRPr="007F33C6">
        <w:rPr>
          <w:rFonts w:ascii="Times New Roman" w:hAnsi="Times New Roman" w:cs="Times New Roman"/>
          <w:iCs/>
          <w:color w:val="333333"/>
          <w:sz w:val="26"/>
          <w:szCs w:val="26"/>
        </w:rPr>
        <w:t>муниципального</w:t>
      </w:r>
      <w:r w:rsidRPr="007F33C6">
        <w:rPr>
          <w:rFonts w:ascii="Times New Roman" w:hAnsi="Times New Roman" w:cs="Times New Roman"/>
          <w:color w:val="333333"/>
          <w:sz w:val="26"/>
          <w:szCs w:val="26"/>
        </w:rPr>
        <w:t xml:space="preserve"> задания</w:t>
      </w:r>
    </w:p>
    <w:tbl>
      <w:tblPr>
        <w:tblW w:w="499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1647"/>
        <w:gridCol w:w="1509"/>
        <w:gridCol w:w="1573"/>
        <w:gridCol w:w="1440"/>
        <w:gridCol w:w="1412"/>
        <w:gridCol w:w="1468"/>
        <w:gridCol w:w="1599"/>
        <w:gridCol w:w="1419"/>
        <w:gridCol w:w="7"/>
        <w:gridCol w:w="1576"/>
        <w:tblGridChange w:id="0">
          <w:tblGrid>
            <w:gridCol w:w="1395"/>
            <w:gridCol w:w="1647"/>
            <w:gridCol w:w="1509"/>
            <w:gridCol w:w="1573"/>
            <w:gridCol w:w="1440"/>
            <w:gridCol w:w="1412"/>
            <w:gridCol w:w="1468"/>
            <w:gridCol w:w="1599"/>
            <w:gridCol w:w="1419"/>
            <w:gridCol w:w="7"/>
            <w:gridCol w:w="1576"/>
          </w:tblGrid>
        </w:tblGridChange>
      </w:tblGrid>
      <w:tr w:rsidR="007F33C6" w:rsidRPr="007F33C6" w:rsidTr="005638E6">
        <w:trPr>
          <w:jc w:val="center"/>
        </w:trPr>
        <w:tc>
          <w:tcPr>
            <w:tcW w:w="15045" w:type="dxa"/>
            <w:gridSpan w:val="11"/>
            <w:shd w:val="clear" w:color="auto" w:fill="auto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МБУК КСР «БГГСП» Отчет за 1квартал 2013 г.</w:t>
            </w:r>
          </w:p>
        </w:tc>
      </w:tr>
      <w:tr w:rsidR="007F33C6" w:rsidRPr="007F33C6" w:rsidTr="005638E6">
        <w:trPr>
          <w:trHeight w:val="1319"/>
          <w:jc w:val="center"/>
        </w:trPr>
        <w:tc>
          <w:tcPr>
            <w:tcW w:w="304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F33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Требования к квалиф</w:t>
            </w:r>
            <w:r w:rsidRPr="007F33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7F33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кации (опыту работы) специалиста, оказ</w:t>
            </w:r>
            <w:r w:rsidRPr="007F33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ы</w:t>
            </w:r>
            <w:r w:rsidRPr="007F33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вающего услугу</w:t>
            </w:r>
          </w:p>
        </w:tc>
        <w:tc>
          <w:tcPr>
            <w:tcW w:w="308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F33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Требования к испол</w:t>
            </w:r>
            <w:r w:rsidRPr="007F33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ь</w:t>
            </w:r>
            <w:r w:rsidRPr="007F33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зуемым в процессе оказания услуги материал</w:t>
            </w:r>
            <w:r w:rsidRPr="007F33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ь</w:t>
            </w:r>
            <w:r w:rsidRPr="007F33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ным ресурсам соответс</w:t>
            </w:r>
            <w:r w:rsidRPr="007F33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7F33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вующей номенклатуры и объема</w:t>
            </w:r>
          </w:p>
        </w:tc>
        <w:tc>
          <w:tcPr>
            <w:tcW w:w="28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F33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Требования к процедурам, порядку (регламенту) оказания у</w:t>
            </w:r>
            <w:r w:rsidRPr="007F33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</w:t>
            </w:r>
            <w:r w:rsidRPr="007F33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луги</w:t>
            </w:r>
          </w:p>
          <w:p w:rsidR="007F33C6" w:rsidRPr="007F33C6" w:rsidRDefault="007F33C6" w:rsidP="005638E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67" w:type="dxa"/>
            <w:gridSpan w:val="2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F33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Требования к оборуд</w:t>
            </w:r>
            <w:r w:rsidRPr="007F33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</w:t>
            </w:r>
            <w:r w:rsidRPr="007F33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ванию и инструментам, необходимым для оказ</w:t>
            </w:r>
            <w:r w:rsidRPr="007F33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ния услуги</w:t>
            </w:r>
          </w:p>
        </w:tc>
        <w:tc>
          <w:tcPr>
            <w:tcW w:w="3002" w:type="dxa"/>
            <w:gridSpan w:val="3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F33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Требования к зданиям и сооружениям, </w:t>
            </w:r>
            <w:proofErr w:type="spellStart"/>
            <w:proofErr w:type="gramStart"/>
            <w:r w:rsidRPr="007F33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необх</w:t>
            </w:r>
            <w:r w:rsidRPr="007F33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</w:t>
            </w:r>
            <w:r w:rsidRPr="007F33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-димым</w:t>
            </w:r>
            <w:proofErr w:type="spellEnd"/>
            <w:proofErr w:type="gramEnd"/>
            <w:r w:rsidRPr="007F33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для оказания у</w:t>
            </w:r>
            <w:r w:rsidRPr="007F33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луги, и их содержанию</w:t>
            </w:r>
          </w:p>
        </w:tc>
      </w:tr>
      <w:tr w:rsidR="007F33C6" w:rsidRPr="007F33C6" w:rsidTr="005638E6">
        <w:trPr>
          <w:trHeight w:val="463"/>
          <w:jc w:val="center"/>
        </w:trPr>
        <w:tc>
          <w:tcPr>
            <w:tcW w:w="1395" w:type="dxa"/>
            <w:shd w:val="clear" w:color="auto" w:fill="auto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F33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7F33C6" w:rsidRPr="007F33C6" w:rsidRDefault="007F33C6" w:rsidP="005638E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F33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соответствие ста</w:t>
            </w:r>
            <w:r w:rsidRPr="007F33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</w:t>
            </w:r>
            <w:r w:rsidRPr="007F33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дарту*</w:t>
            </w:r>
          </w:p>
        </w:tc>
        <w:tc>
          <w:tcPr>
            <w:tcW w:w="1509" w:type="dxa"/>
            <w:shd w:val="clear" w:color="auto" w:fill="auto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</w:tc>
        <w:tc>
          <w:tcPr>
            <w:tcW w:w="1573" w:type="dxa"/>
            <w:shd w:val="clear" w:color="auto" w:fill="auto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F33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соответствие ста</w:t>
            </w:r>
            <w:r w:rsidRPr="007F33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</w:t>
            </w:r>
            <w:r w:rsidRPr="007F33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дарту*</w:t>
            </w:r>
          </w:p>
        </w:tc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F33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7F33C6" w:rsidRPr="007F33C6" w:rsidRDefault="007F33C6" w:rsidP="005638E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F33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соответствие ста</w:t>
            </w:r>
            <w:r w:rsidRPr="007F33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</w:t>
            </w:r>
            <w:r w:rsidRPr="007F33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дарту*</w:t>
            </w:r>
          </w:p>
        </w:tc>
        <w:tc>
          <w:tcPr>
            <w:tcW w:w="1468" w:type="dxa"/>
            <w:shd w:val="clear" w:color="auto" w:fill="auto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F33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7F33C6" w:rsidRPr="007F33C6" w:rsidRDefault="007F33C6" w:rsidP="005638E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F33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соответс</w:t>
            </w:r>
            <w:r w:rsidRPr="007F33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7F33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вие станда</w:t>
            </w:r>
            <w:r w:rsidRPr="007F33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</w:t>
            </w:r>
            <w:r w:rsidRPr="007F33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ту*</w:t>
            </w:r>
          </w:p>
        </w:tc>
        <w:tc>
          <w:tcPr>
            <w:tcW w:w="1419" w:type="dxa"/>
            <w:shd w:val="clear" w:color="auto" w:fill="auto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F33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7F33C6" w:rsidRPr="007F33C6" w:rsidRDefault="007F33C6" w:rsidP="005638E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F33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соответствие ста</w:t>
            </w:r>
            <w:r w:rsidRPr="007F33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</w:t>
            </w:r>
            <w:r w:rsidRPr="007F33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дарту*</w:t>
            </w:r>
          </w:p>
        </w:tc>
      </w:tr>
      <w:tr w:rsidR="007F33C6" w:rsidRPr="007F33C6" w:rsidTr="005638E6">
        <w:trPr>
          <w:trHeight w:val="221"/>
          <w:jc w:val="center"/>
        </w:trPr>
        <w:tc>
          <w:tcPr>
            <w:tcW w:w="1395" w:type="dxa"/>
            <w:shd w:val="clear" w:color="auto" w:fill="auto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F33C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647" w:type="dxa"/>
            <w:shd w:val="clear" w:color="auto" w:fill="auto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F33C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1509" w:type="dxa"/>
            <w:shd w:val="clear" w:color="auto" w:fill="auto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F33C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1573" w:type="dxa"/>
            <w:shd w:val="clear" w:color="auto" w:fill="auto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F33C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F33C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1412" w:type="dxa"/>
            <w:shd w:val="clear" w:color="auto" w:fill="auto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F33C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6</w:t>
            </w:r>
          </w:p>
        </w:tc>
        <w:tc>
          <w:tcPr>
            <w:tcW w:w="1468" w:type="dxa"/>
            <w:shd w:val="clear" w:color="auto" w:fill="auto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F33C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  <w:tc>
          <w:tcPr>
            <w:tcW w:w="1599" w:type="dxa"/>
            <w:shd w:val="clear" w:color="auto" w:fill="auto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F33C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</w:t>
            </w:r>
          </w:p>
        </w:tc>
        <w:tc>
          <w:tcPr>
            <w:tcW w:w="1419" w:type="dxa"/>
            <w:shd w:val="clear" w:color="auto" w:fill="auto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F33C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</w:t>
            </w:r>
          </w:p>
        </w:tc>
        <w:tc>
          <w:tcPr>
            <w:tcW w:w="158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F33C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</w:t>
            </w:r>
          </w:p>
        </w:tc>
      </w:tr>
      <w:tr w:rsidR="007F33C6" w:rsidRPr="007F33C6" w:rsidTr="005638E6">
        <w:trPr>
          <w:jc w:val="center"/>
        </w:trPr>
        <w:tc>
          <w:tcPr>
            <w:tcW w:w="15045" w:type="dxa"/>
            <w:gridSpan w:val="11"/>
            <w:shd w:val="clear" w:color="auto" w:fill="auto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Услуги по библиотечному обслуживанию населения</w:t>
            </w:r>
          </w:p>
        </w:tc>
      </w:tr>
      <w:tr w:rsidR="007F33C6" w:rsidRPr="007F33C6" w:rsidTr="005638E6">
        <w:trPr>
          <w:jc w:val="center"/>
        </w:trPr>
        <w:tc>
          <w:tcPr>
            <w:tcW w:w="1395" w:type="dxa"/>
            <w:shd w:val="clear" w:color="auto" w:fill="auto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7F33C6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1.Укомплектованность персонала по штатному  расписанию.</w:t>
            </w:r>
          </w:p>
        </w:tc>
        <w:tc>
          <w:tcPr>
            <w:tcW w:w="1647" w:type="dxa"/>
            <w:shd w:val="clear" w:color="auto" w:fill="auto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  <w:p w:rsidR="007F33C6" w:rsidRPr="007F33C6" w:rsidRDefault="007F33C6" w:rsidP="005638E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+</w:t>
            </w:r>
          </w:p>
        </w:tc>
        <w:tc>
          <w:tcPr>
            <w:tcW w:w="1509" w:type="dxa"/>
            <w:shd w:val="clear" w:color="auto" w:fill="auto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7F33C6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1.Средства гигиены для уборки помещений, средства защиты биологических вредителей книжных изданий.</w:t>
            </w:r>
          </w:p>
        </w:tc>
        <w:tc>
          <w:tcPr>
            <w:tcW w:w="1573" w:type="dxa"/>
            <w:shd w:val="clear" w:color="auto" w:fill="auto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  <w:p w:rsidR="007F33C6" w:rsidRPr="007F33C6" w:rsidRDefault="007F33C6" w:rsidP="005638E6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          +</w:t>
            </w:r>
          </w:p>
        </w:tc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7F33C6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1.Требования к режиму работы.</w:t>
            </w:r>
          </w:p>
        </w:tc>
        <w:tc>
          <w:tcPr>
            <w:tcW w:w="1412" w:type="dxa"/>
            <w:shd w:val="clear" w:color="auto" w:fill="auto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         </w:t>
            </w:r>
          </w:p>
          <w:p w:rsidR="007F33C6" w:rsidRPr="007F33C6" w:rsidRDefault="007F33C6" w:rsidP="005638E6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        +</w:t>
            </w:r>
          </w:p>
        </w:tc>
        <w:tc>
          <w:tcPr>
            <w:tcW w:w="1468" w:type="dxa"/>
            <w:shd w:val="clear" w:color="auto" w:fill="auto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7F33C6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1.Укомплектованность оборудованием в соответствии с табелем оснащения.</w:t>
            </w:r>
          </w:p>
        </w:tc>
        <w:tc>
          <w:tcPr>
            <w:tcW w:w="1599" w:type="dxa"/>
            <w:shd w:val="clear" w:color="auto" w:fill="auto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          </w:t>
            </w:r>
          </w:p>
          <w:p w:rsidR="007F33C6" w:rsidRPr="007F33C6" w:rsidRDefault="007F33C6" w:rsidP="005638E6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         +</w:t>
            </w:r>
          </w:p>
        </w:tc>
        <w:tc>
          <w:tcPr>
            <w:tcW w:w="1419" w:type="dxa"/>
            <w:shd w:val="clear" w:color="auto" w:fill="auto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7F33C6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1. Пожарная безопасность.</w:t>
            </w:r>
          </w:p>
        </w:tc>
        <w:tc>
          <w:tcPr>
            <w:tcW w:w="158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          +</w:t>
            </w:r>
          </w:p>
        </w:tc>
      </w:tr>
      <w:tr w:rsidR="007F33C6" w:rsidRPr="007F33C6" w:rsidTr="005638E6">
        <w:trPr>
          <w:jc w:val="center"/>
        </w:trPr>
        <w:tc>
          <w:tcPr>
            <w:tcW w:w="139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7F33C6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2.Полнота оказания услуги и </w:t>
            </w:r>
            <w:proofErr w:type="spellStart"/>
            <w:r w:rsidRPr="007F33C6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профессион</w:t>
            </w:r>
            <w:proofErr w:type="gramStart"/>
            <w:r w:rsidRPr="007F33C6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а</w:t>
            </w:r>
            <w:proofErr w:type="spellEnd"/>
            <w:r w:rsidRPr="007F33C6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  <w:proofErr w:type="gramEnd"/>
            <w:r w:rsidRPr="007F33C6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7F33C6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лизм</w:t>
            </w:r>
            <w:proofErr w:type="spellEnd"/>
            <w:r w:rsidRPr="007F33C6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в принятии решения.</w:t>
            </w:r>
          </w:p>
        </w:tc>
        <w:tc>
          <w:tcPr>
            <w:tcW w:w="1647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  <w:p w:rsidR="007F33C6" w:rsidRPr="007F33C6" w:rsidRDefault="007F33C6" w:rsidP="005638E6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          +</w:t>
            </w:r>
          </w:p>
        </w:tc>
        <w:tc>
          <w:tcPr>
            <w:tcW w:w="150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7F33C6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2.Писчая бумага и бумага для копировальных аппаратов, канцелярские принадлежности, расходные материалы средств оргтехники.</w:t>
            </w:r>
          </w:p>
        </w:tc>
        <w:tc>
          <w:tcPr>
            <w:tcW w:w="157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</w:p>
          <w:p w:rsidR="007F33C6" w:rsidRPr="007F33C6" w:rsidRDefault="007F33C6" w:rsidP="005638E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+</w:t>
            </w:r>
          </w:p>
        </w:tc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7F33C6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2.Требование к объему оказываемых муниципальных услуг.</w:t>
            </w:r>
          </w:p>
        </w:tc>
        <w:tc>
          <w:tcPr>
            <w:tcW w:w="1412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  <w:p w:rsidR="007F33C6" w:rsidRPr="007F33C6" w:rsidRDefault="007F33C6" w:rsidP="005638E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+</w:t>
            </w:r>
          </w:p>
        </w:tc>
        <w:tc>
          <w:tcPr>
            <w:tcW w:w="1468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7F33C6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2. Оборудование, связанное с организацией процесса и оргтехника, персональный компьютер с выходом в Интернет.</w:t>
            </w:r>
          </w:p>
        </w:tc>
        <w:tc>
          <w:tcPr>
            <w:tcW w:w="159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-</w:t>
            </w:r>
          </w:p>
          <w:p w:rsidR="007F33C6" w:rsidRPr="007F33C6" w:rsidRDefault="007F33C6" w:rsidP="005638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33C6" w:rsidRPr="007F33C6" w:rsidRDefault="007F33C6" w:rsidP="005638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33C6"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доступа к сети Интернет пользователей Центральной поселенческой библиотеки                   </w:t>
            </w:r>
            <w:proofErr w:type="gramStart"/>
            <w:r w:rsidRPr="007F33C6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7F33C6">
              <w:rPr>
                <w:rFonts w:ascii="Times New Roman" w:hAnsi="Times New Roman" w:cs="Times New Roman"/>
                <w:sz w:val="18"/>
                <w:szCs w:val="18"/>
              </w:rPr>
              <w:t>х. Гуково)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7F33C6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2. Экологическая безопасность.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  <w:p w:rsidR="007F33C6" w:rsidRPr="007F33C6" w:rsidRDefault="007F33C6" w:rsidP="005638E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+</w:t>
            </w:r>
          </w:p>
        </w:tc>
      </w:tr>
      <w:tr w:rsidR="007F33C6" w:rsidRPr="007F33C6" w:rsidTr="005638E6">
        <w:trPr>
          <w:jc w:val="center"/>
        </w:trPr>
        <w:tc>
          <w:tcPr>
            <w:tcW w:w="13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1647" w:type="dxa"/>
            <w:vMerge/>
            <w:shd w:val="clear" w:color="auto" w:fill="auto"/>
          </w:tcPr>
          <w:p w:rsidR="007F33C6" w:rsidRPr="007F33C6" w:rsidRDefault="007F33C6" w:rsidP="005638E6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1509" w:type="dxa"/>
            <w:vMerge/>
            <w:shd w:val="clear" w:color="auto" w:fill="auto"/>
          </w:tcPr>
          <w:p w:rsidR="007F33C6" w:rsidRPr="007F33C6" w:rsidRDefault="007F33C6" w:rsidP="005638E6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:rsidR="007F33C6" w:rsidRPr="007F33C6" w:rsidRDefault="007F33C6" w:rsidP="005638E6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1440" w:type="dxa"/>
            <w:vMerge w:val="restart"/>
            <w:tcBorders>
              <w:right w:val="nil"/>
            </w:tcBorders>
            <w:shd w:val="clear" w:color="auto" w:fill="auto"/>
          </w:tcPr>
          <w:p w:rsidR="007F33C6" w:rsidRPr="007F33C6" w:rsidRDefault="007F33C6" w:rsidP="005638E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</w:rPr>
            </w:pPr>
            <w:r w:rsidRPr="007F33C6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</w:rPr>
              <w:t>3.Обеспечение доступности информации о библиотеке. Соблюдение нормативно-правовых актов, регламентирующих процедуру оказания услуг.</w:t>
            </w:r>
          </w:p>
        </w:tc>
        <w:tc>
          <w:tcPr>
            <w:tcW w:w="1412" w:type="dxa"/>
            <w:vMerge w:val="restart"/>
            <w:tcBorders>
              <w:left w:val="nil"/>
            </w:tcBorders>
            <w:shd w:val="clear" w:color="auto" w:fill="auto"/>
          </w:tcPr>
          <w:p w:rsidR="007F33C6" w:rsidRPr="007F33C6" w:rsidRDefault="007F33C6" w:rsidP="005638E6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         </w:t>
            </w:r>
          </w:p>
          <w:p w:rsidR="007F33C6" w:rsidRPr="007F33C6" w:rsidRDefault="007F33C6" w:rsidP="005638E6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        +</w:t>
            </w:r>
          </w:p>
        </w:tc>
        <w:tc>
          <w:tcPr>
            <w:tcW w:w="1468" w:type="dxa"/>
            <w:vMerge/>
            <w:shd w:val="clear" w:color="auto" w:fill="auto"/>
          </w:tcPr>
          <w:p w:rsidR="007F33C6" w:rsidRPr="007F33C6" w:rsidRDefault="007F33C6" w:rsidP="005638E6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:rsidR="007F33C6" w:rsidRPr="007F33C6" w:rsidRDefault="007F33C6" w:rsidP="005638E6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F33C6" w:rsidRPr="007F33C6" w:rsidRDefault="007F33C6" w:rsidP="005638E6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</w:rPr>
            </w:pPr>
            <w:r w:rsidRPr="007F33C6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</w:rPr>
              <w:t>3. Санитарно-гигиеническая безопасность.</w:t>
            </w:r>
          </w:p>
        </w:tc>
        <w:tc>
          <w:tcPr>
            <w:tcW w:w="1576" w:type="dxa"/>
            <w:tcBorders>
              <w:left w:val="single" w:sz="4" w:space="0" w:color="auto"/>
            </w:tcBorders>
            <w:shd w:val="clear" w:color="auto" w:fill="auto"/>
          </w:tcPr>
          <w:p w:rsidR="007F33C6" w:rsidRPr="007F33C6" w:rsidRDefault="007F33C6" w:rsidP="005638E6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                                                            </w:t>
            </w:r>
          </w:p>
          <w:p w:rsidR="007F33C6" w:rsidRPr="007F33C6" w:rsidRDefault="007F33C6" w:rsidP="005638E6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          +</w:t>
            </w:r>
          </w:p>
        </w:tc>
      </w:tr>
      <w:tr w:rsidR="007F33C6" w:rsidRPr="007F33C6" w:rsidTr="005638E6">
        <w:trPr>
          <w:jc w:val="center"/>
        </w:trPr>
        <w:tc>
          <w:tcPr>
            <w:tcW w:w="13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64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50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5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412" w:type="dxa"/>
            <w:vMerge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46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59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7F33C6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4. </w:t>
            </w:r>
            <w:proofErr w:type="spellStart"/>
            <w:proofErr w:type="gramStart"/>
            <w:r w:rsidRPr="007F33C6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Профессио-нальная</w:t>
            </w:r>
            <w:proofErr w:type="spellEnd"/>
            <w:proofErr w:type="gramEnd"/>
            <w:r w:rsidRPr="007F33C6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пригодность помещений для организации культурно-досуговых мероприятий.</w:t>
            </w:r>
          </w:p>
        </w:tc>
        <w:tc>
          <w:tcPr>
            <w:tcW w:w="158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          </w:t>
            </w:r>
          </w:p>
          <w:p w:rsidR="007F33C6" w:rsidRPr="007F33C6" w:rsidRDefault="007F33C6" w:rsidP="005638E6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          +</w:t>
            </w:r>
          </w:p>
        </w:tc>
      </w:tr>
    </w:tbl>
    <w:p w:rsidR="007F33C6" w:rsidRPr="00F6711B" w:rsidRDefault="007F33C6" w:rsidP="007F33C6">
      <w:pPr>
        <w:autoSpaceDE w:val="0"/>
        <w:autoSpaceDN w:val="0"/>
        <w:adjustRightInd w:val="0"/>
        <w:spacing w:line="235" w:lineRule="auto"/>
        <w:rPr>
          <w:iCs/>
          <w:color w:val="333333"/>
          <w:sz w:val="26"/>
          <w:szCs w:val="26"/>
        </w:rPr>
      </w:pPr>
    </w:p>
    <w:p w:rsidR="007F33C6" w:rsidRDefault="007F33C6" w:rsidP="007F33C6">
      <w:pPr>
        <w:autoSpaceDE w:val="0"/>
        <w:autoSpaceDN w:val="0"/>
        <w:adjustRightInd w:val="0"/>
        <w:jc w:val="both"/>
        <w:rPr>
          <w:iCs/>
          <w:color w:val="333333"/>
          <w:sz w:val="26"/>
          <w:szCs w:val="26"/>
          <w:lang w:val="en-US"/>
        </w:rPr>
        <w:sectPr w:rsidR="007F33C6" w:rsidSect="007F33C6">
          <w:pgSz w:w="16838" w:h="11906" w:orient="landscape" w:code="9"/>
          <w:pgMar w:top="851" w:right="1134" w:bottom="1135" w:left="709" w:header="709" w:footer="709" w:gutter="0"/>
          <w:cols w:space="720"/>
          <w:noEndnote/>
          <w:docGrid w:linePitch="299"/>
        </w:sectPr>
      </w:pPr>
    </w:p>
    <w:p w:rsidR="007F33C6" w:rsidRPr="007F33C6" w:rsidRDefault="007F33C6" w:rsidP="007F33C6">
      <w:pPr>
        <w:autoSpaceDE w:val="0"/>
        <w:autoSpaceDN w:val="0"/>
        <w:adjustRightInd w:val="0"/>
        <w:spacing w:line="235" w:lineRule="auto"/>
        <w:jc w:val="right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7F33C6">
        <w:rPr>
          <w:rFonts w:ascii="Times New Roman" w:hAnsi="Times New Roman" w:cs="Times New Roman"/>
          <w:iCs/>
          <w:color w:val="333333"/>
          <w:sz w:val="26"/>
          <w:szCs w:val="26"/>
        </w:rPr>
        <w:lastRenderedPageBreak/>
        <w:t>Форма № 4</w:t>
      </w:r>
    </w:p>
    <w:p w:rsidR="007F33C6" w:rsidRPr="007F33C6" w:rsidRDefault="007F33C6" w:rsidP="007F33C6">
      <w:pPr>
        <w:autoSpaceDE w:val="0"/>
        <w:autoSpaceDN w:val="0"/>
        <w:adjustRightInd w:val="0"/>
        <w:spacing w:line="235" w:lineRule="auto"/>
        <w:jc w:val="right"/>
        <w:rPr>
          <w:rFonts w:ascii="Times New Roman" w:hAnsi="Times New Roman" w:cs="Times New Roman"/>
          <w:iCs/>
          <w:color w:val="333333"/>
          <w:sz w:val="26"/>
          <w:szCs w:val="26"/>
        </w:rPr>
      </w:pPr>
    </w:p>
    <w:p w:rsidR="007F33C6" w:rsidRPr="007F33C6" w:rsidRDefault="007F33C6" w:rsidP="007F33C6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7F33C6">
        <w:rPr>
          <w:rFonts w:ascii="Times New Roman" w:hAnsi="Times New Roman" w:cs="Times New Roman"/>
          <w:iCs/>
          <w:color w:val="333333"/>
          <w:sz w:val="26"/>
          <w:szCs w:val="26"/>
        </w:rPr>
        <w:t>СООТНОШЕНИЕ</w:t>
      </w:r>
    </w:p>
    <w:p w:rsidR="007F33C6" w:rsidRPr="007F33C6" w:rsidRDefault="007F33C6" w:rsidP="007F33C6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7F33C6">
        <w:rPr>
          <w:rFonts w:ascii="Times New Roman" w:hAnsi="Times New Roman" w:cs="Times New Roman"/>
          <w:iCs/>
          <w:color w:val="333333"/>
          <w:sz w:val="26"/>
          <w:szCs w:val="26"/>
        </w:rPr>
        <w:t>нормативной и фактической стоимости предоставления</w:t>
      </w:r>
    </w:p>
    <w:p w:rsidR="007F33C6" w:rsidRPr="007F33C6" w:rsidRDefault="007F33C6" w:rsidP="007F33C6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7F33C6">
        <w:rPr>
          <w:rFonts w:ascii="Times New Roman" w:hAnsi="Times New Roman" w:cs="Times New Roman"/>
          <w:iCs/>
          <w:color w:val="333333"/>
          <w:sz w:val="26"/>
          <w:szCs w:val="26"/>
        </w:rPr>
        <w:t>единицы муниципальной услуги</w:t>
      </w:r>
    </w:p>
    <w:p w:rsidR="007F33C6" w:rsidRPr="007F33C6" w:rsidRDefault="007F33C6" w:rsidP="007F33C6">
      <w:pPr>
        <w:autoSpaceDE w:val="0"/>
        <w:autoSpaceDN w:val="0"/>
        <w:adjustRightInd w:val="0"/>
        <w:spacing w:line="235" w:lineRule="auto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2364"/>
        <w:gridCol w:w="2216"/>
        <w:gridCol w:w="2216"/>
        <w:gridCol w:w="2181"/>
      </w:tblGrid>
      <w:tr w:rsidR="007F33C6" w:rsidRPr="007F33C6" w:rsidTr="005638E6">
        <w:trPr>
          <w:jc w:val="center"/>
        </w:trPr>
        <w:tc>
          <w:tcPr>
            <w:tcW w:w="9808" w:type="dxa"/>
            <w:gridSpan w:val="5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МБУК КСР «БГГСП» Отчет за 1 квартал  2013 г.</w:t>
            </w:r>
          </w:p>
        </w:tc>
      </w:tr>
      <w:tr w:rsidR="007F33C6" w:rsidRPr="007F33C6" w:rsidTr="005638E6">
        <w:trPr>
          <w:jc w:val="center"/>
        </w:trPr>
        <w:tc>
          <w:tcPr>
            <w:tcW w:w="982" w:type="dxa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№</w:t>
            </w:r>
          </w:p>
          <w:p w:rsidR="007F33C6" w:rsidRPr="007F33C6" w:rsidRDefault="007F33C6" w:rsidP="005638E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proofErr w:type="gramStart"/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п</w:t>
            </w:r>
            <w:proofErr w:type="gramEnd"/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/п</w:t>
            </w:r>
          </w:p>
        </w:tc>
        <w:tc>
          <w:tcPr>
            <w:tcW w:w="2324" w:type="dxa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наименование</w:t>
            </w:r>
          </w:p>
          <w:p w:rsidR="007F33C6" w:rsidRPr="007F33C6" w:rsidRDefault="007F33C6" w:rsidP="005638E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у</w:t>
            </w: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с</w:t>
            </w: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луги</w:t>
            </w:r>
          </w:p>
        </w:tc>
        <w:tc>
          <w:tcPr>
            <w:tcW w:w="2179" w:type="dxa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расчетно-нормативная стоимость услуги</w:t>
            </w:r>
          </w:p>
        </w:tc>
        <w:tc>
          <w:tcPr>
            <w:tcW w:w="2179" w:type="dxa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фактическая стоимость услуги</w:t>
            </w:r>
          </w:p>
          <w:p w:rsidR="007F33C6" w:rsidRPr="007F33C6" w:rsidRDefault="007F33C6" w:rsidP="005638E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2144" w:type="dxa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отклонение</w:t>
            </w:r>
          </w:p>
          <w:p w:rsidR="007F33C6" w:rsidRPr="007F33C6" w:rsidRDefault="007F33C6" w:rsidP="005638E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  <w:lang w:val="en-US"/>
              </w:rPr>
            </w:pP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 [(4)÷</w:t>
            </w: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  <w:lang w:val="en-US"/>
              </w:rPr>
              <w:t>(</w:t>
            </w: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3)</w:t>
            </w: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  <w:lang w:val="en-US"/>
              </w:rPr>
              <w:t>]</w:t>
            </w: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 </w:t>
            </w: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  <w:lang w:val="en-US"/>
              </w:rPr>
              <w:t>×</w:t>
            </w: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 </w:t>
            </w: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  <w:lang w:val="en-US"/>
              </w:rPr>
              <w:t>100%</w:t>
            </w:r>
          </w:p>
        </w:tc>
      </w:tr>
      <w:tr w:rsidR="007F33C6" w:rsidRPr="007F33C6" w:rsidTr="005638E6">
        <w:trPr>
          <w:jc w:val="center"/>
        </w:trPr>
        <w:tc>
          <w:tcPr>
            <w:tcW w:w="982" w:type="dxa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1</w:t>
            </w:r>
          </w:p>
        </w:tc>
        <w:tc>
          <w:tcPr>
            <w:tcW w:w="2324" w:type="dxa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2</w:t>
            </w:r>
          </w:p>
        </w:tc>
        <w:tc>
          <w:tcPr>
            <w:tcW w:w="2179" w:type="dxa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3</w:t>
            </w:r>
          </w:p>
        </w:tc>
        <w:tc>
          <w:tcPr>
            <w:tcW w:w="2179" w:type="dxa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4</w:t>
            </w:r>
          </w:p>
        </w:tc>
        <w:tc>
          <w:tcPr>
            <w:tcW w:w="2144" w:type="dxa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5</w:t>
            </w:r>
          </w:p>
        </w:tc>
      </w:tr>
      <w:tr w:rsidR="007F33C6" w:rsidRPr="007F33C6" w:rsidTr="005638E6">
        <w:trPr>
          <w:trHeight w:val="898"/>
          <w:jc w:val="center"/>
        </w:trPr>
        <w:tc>
          <w:tcPr>
            <w:tcW w:w="982" w:type="dxa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</w:p>
          <w:p w:rsidR="007F33C6" w:rsidRPr="007F33C6" w:rsidRDefault="007F33C6" w:rsidP="005638E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1.</w:t>
            </w:r>
          </w:p>
        </w:tc>
        <w:tc>
          <w:tcPr>
            <w:tcW w:w="2324" w:type="dxa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Услуги по библиотечному обслуживанию населения</w:t>
            </w:r>
          </w:p>
        </w:tc>
        <w:tc>
          <w:tcPr>
            <w:tcW w:w="2179" w:type="dxa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</w:p>
          <w:p w:rsidR="007F33C6" w:rsidRPr="007F33C6" w:rsidRDefault="007F33C6" w:rsidP="005638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33C6" w:rsidRPr="007F33C6" w:rsidRDefault="007F33C6" w:rsidP="005638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sz w:val="26"/>
                <w:szCs w:val="26"/>
              </w:rPr>
              <w:t>18-73</w:t>
            </w:r>
          </w:p>
        </w:tc>
        <w:tc>
          <w:tcPr>
            <w:tcW w:w="2179" w:type="dxa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</w:p>
          <w:p w:rsidR="007F33C6" w:rsidRPr="007F33C6" w:rsidRDefault="007F33C6" w:rsidP="005638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33C6" w:rsidRPr="007F33C6" w:rsidRDefault="007F33C6" w:rsidP="005638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sz w:val="26"/>
                <w:szCs w:val="26"/>
              </w:rPr>
              <w:t>15-03</w:t>
            </w:r>
          </w:p>
        </w:tc>
        <w:tc>
          <w:tcPr>
            <w:tcW w:w="2144" w:type="dxa"/>
            <w:tcMar>
              <w:left w:w="28" w:type="dxa"/>
              <w:right w:w="28" w:type="dxa"/>
            </w:tcMar>
          </w:tcPr>
          <w:p w:rsidR="007F33C6" w:rsidRPr="007F33C6" w:rsidRDefault="007F33C6" w:rsidP="005638E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</w:p>
          <w:p w:rsidR="007F33C6" w:rsidRPr="007F33C6" w:rsidRDefault="007F33C6" w:rsidP="005638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33C6" w:rsidRPr="007F33C6" w:rsidRDefault="007F33C6" w:rsidP="005638E6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7F33C6">
              <w:rPr>
                <w:rFonts w:ascii="Times New Roman" w:hAnsi="Times New Roman" w:cs="Times New Roman"/>
                <w:sz w:val="26"/>
                <w:szCs w:val="26"/>
              </w:rPr>
              <w:t>0,81</w:t>
            </w:r>
          </w:p>
        </w:tc>
      </w:tr>
    </w:tbl>
    <w:p w:rsidR="007F33C6" w:rsidRPr="007F33C6" w:rsidRDefault="007F33C6" w:rsidP="007F33C6">
      <w:pPr>
        <w:autoSpaceDE w:val="0"/>
        <w:autoSpaceDN w:val="0"/>
        <w:adjustRightInd w:val="0"/>
        <w:jc w:val="both"/>
        <w:rPr>
          <w:iCs/>
          <w:color w:val="333333"/>
          <w:sz w:val="26"/>
          <w:szCs w:val="26"/>
          <w:lang w:val="en-US"/>
        </w:rPr>
        <w:sectPr w:rsidR="007F33C6" w:rsidRPr="007F33C6" w:rsidSect="007F33C6">
          <w:pgSz w:w="11906" w:h="16838" w:code="9"/>
          <w:pgMar w:top="709" w:right="851" w:bottom="1134" w:left="1135" w:header="709" w:footer="709" w:gutter="0"/>
          <w:cols w:space="720"/>
          <w:noEndnote/>
          <w:docGrid w:linePitch="299"/>
        </w:sectPr>
      </w:pPr>
      <w:bookmarkStart w:id="1" w:name="_GoBack"/>
      <w:bookmarkEnd w:id="1"/>
    </w:p>
    <w:p w:rsidR="007F33C6" w:rsidRPr="007F33C6" w:rsidRDefault="007F33C6" w:rsidP="007F33C6">
      <w:pPr>
        <w:autoSpaceDE w:val="0"/>
        <w:autoSpaceDN w:val="0"/>
        <w:adjustRightInd w:val="0"/>
        <w:rPr>
          <w:rFonts w:ascii="Times New Roman" w:hAnsi="Times New Roman" w:cs="Times New Roman"/>
          <w:iCs/>
          <w:color w:val="333333"/>
          <w:sz w:val="26"/>
          <w:szCs w:val="26"/>
          <w:lang w:val="en-US"/>
        </w:rPr>
      </w:pPr>
    </w:p>
    <w:sectPr w:rsidR="007F33C6" w:rsidRPr="007F33C6" w:rsidSect="007F33C6">
      <w:pgSz w:w="11906" w:h="16838"/>
      <w:pgMar w:top="1134" w:right="1304" w:bottom="709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5F8" w:rsidRDefault="00D435F8" w:rsidP="003C02C7">
      <w:pPr>
        <w:spacing w:after="0" w:line="240" w:lineRule="auto"/>
      </w:pPr>
      <w:r>
        <w:separator/>
      </w:r>
    </w:p>
  </w:endnote>
  <w:endnote w:type="continuationSeparator" w:id="0">
    <w:p w:rsidR="00D435F8" w:rsidRDefault="00D435F8" w:rsidP="003C0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3C6" w:rsidRDefault="007F33C6" w:rsidP="00CB546A">
    <w:pPr>
      <w:pStyle w:val="a5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68</w:t>
    </w:r>
    <w:r>
      <w:rPr>
        <w:rStyle w:val="a7"/>
      </w:rPr>
      <w:fldChar w:fldCharType="end"/>
    </w:r>
  </w:p>
  <w:p w:rsidR="007F33C6" w:rsidRPr="000507C1" w:rsidRDefault="007F33C6" w:rsidP="000507C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5F8" w:rsidRDefault="00D435F8" w:rsidP="003C02C7">
      <w:pPr>
        <w:spacing w:after="0" w:line="240" w:lineRule="auto"/>
      </w:pPr>
      <w:r>
        <w:separator/>
      </w:r>
    </w:p>
  </w:footnote>
  <w:footnote w:type="continuationSeparator" w:id="0">
    <w:p w:rsidR="00D435F8" w:rsidRDefault="00D435F8" w:rsidP="003C0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3C6" w:rsidRDefault="007F33C6" w:rsidP="00572BF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33C6" w:rsidRDefault="007F33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B"/>
    <w:rsid w:val="000526DA"/>
    <w:rsid w:val="0005773F"/>
    <w:rsid w:val="00087A19"/>
    <w:rsid w:val="000A1B25"/>
    <w:rsid w:val="000A3997"/>
    <w:rsid w:val="001006F5"/>
    <w:rsid w:val="0015473F"/>
    <w:rsid w:val="001A363D"/>
    <w:rsid w:val="00205DCC"/>
    <w:rsid w:val="002301EC"/>
    <w:rsid w:val="00244EC4"/>
    <w:rsid w:val="002C7BAE"/>
    <w:rsid w:val="002C7C8B"/>
    <w:rsid w:val="002D502F"/>
    <w:rsid w:val="002F51E4"/>
    <w:rsid w:val="00306AF9"/>
    <w:rsid w:val="00363DEA"/>
    <w:rsid w:val="003774CB"/>
    <w:rsid w:val="003C02C7"/>
    <w:rsid w:val="003E6650"/>
    <w:rsid w:val="004418EC"/>
    <w:rsid w:val="004B5FF1"/>
    <w:rsid w:val="004F1DC7"/>
    <w:rsid w:val="005470D0"/>
    <w:rsid w:val="00583890"/>
    <w:rsid w:val="005A10AD"/>
    <w:rsid w:val="00604425"/>
    <w:rsid w:val="00676F71"/>
    <w:rsid w:val="0069252D"/>
    <w:rsid w:val="006A123F"/>
    <w:rsid w:val="006A5956"/>
    <w:rsid w:val="0077411A"/>
    <w:rsid w:val="007F33C6"/>
    <w:rsid w:val="00810463"/>
    <w:rsid w:val="00810D17"/>
    <w:rsid w:val="00823321"/>
    <w:rsid w:val="008516D5"/>
    <w:rsid w:val="008575DB"/>
    <w:rsid w:val="00865E0A"/>
    <w:rsid w:val="00867381"/>
    <w:rsid w:val="00897242"/>
    <w:rsid w:val="009126C3"/>
    <w:rsid w:val="00937F93"/>
    <w:rsid w:val="009F6A39"/>
    <w:rsid w:val="00AA49B4"/>
    <w:rsid w:val="00AC52A0"/>
    <w:rsid w:val="00B32A75"/>
    <w:rsid w:val="00B47491"/>
    <w:rsid w:val="00B81E92"/>
    <w:rsid w:val="00BC444A"/>
    <w:rsid w:val="00C07E3E"/>
    <w:rsid w:val="00C11081"/>
    <w:rsid w:val="00C350E0"/>
    <w:rsid w:val="00C44E42"/>
    <w:rsid w:val="00C613CA"/>
    <w:rsid w:val="00D435F8"/>
    <w:rsid w:val="00D508D2"/>
    <w:rsid w:val="00D50F10"/>
    <w:rsid w:val="00D748EB"/>
    <w:rsid w:val="00E751B3"/>
    <w:rsid w:val="00EA0C54"/>
    <w:rsid w:val="00EC000B"/>
    <w:rsid w:val="00EF219A"/>
    <w:rsid w:val="00FA5F05"/>
    <w:rsid w:val="00FB70F2"/>
    <w:rsid w:val="00FD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0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02C7"/>
  </w:style>
  <w:style w:type="paragraph" w:styleId="a5">
    <w:name w:val="footer"/>
    <w:basedOn w:val="a"/>
    <w:link w:val="a6"/>
    <w:unhideWhenUsed/>
    <w:rsid w:val="003C0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02C7"/>
  </w:style>
  <w:style w:type="paragraph" w:customStyle="1" w:styleId="ConsPlusNormal">
    <w:name w:val="ConsPlusNormal"/>
    <w:rsid w:val="00B32A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32A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page number"/>
    <w:basedOn w:val="a0"/>
    <w:rsid w:val="007F33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CE81C-BCBD-4708-ACC1-398F0D6C8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"Гуково-Гнилушевский СДК"</Company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Гуково</dc:creator>
  <cp:keywords/>
  <dc:description/>
  <cp:lastModifiedBy>Пользователь</cp:lastModifiedBy>
  <cp:revision>41</cp:revision>
  <cp:lastPrinted>2013-04-09T09:58:00Z</cp:lastPrinted>
  <dcterms:created xsi:type="dcterms:W3CDTF">2010-08-23T02:09:00Z</dcterms:created>
  <dcterms:modified xsi:type="dcterms:W3CDTF">2013-09-16T07:09:00Z</dcterms:modified>
</cp:coreProperties>
</file>