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03" w:rsidRPr="00694303" w:rsidRDefault="00694303" w:rsidP="00694303">
      <w:pPr>
        <w:tabs>
          <w:tab w:val="left" w:pos="9355"/>
        </w:tabs>
        <w:spacing w:before="12" w:after="12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43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РОСТОВСКАЯ ОБЛАСТЬ</w:t>
      </w:r>
    </w:p>
    <w:p w:rsidR="00694303" w:rsidRPr="00694303" w:rsidRDefault="00694303" w:rsidP="00694303">
      <w:pPr>
        <w:tabs>
          <w:tab w:val="left" w:pos="9355"/>
        </w:tabs>
        <w:spacing w:before="12" w:after="12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43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КРАСНОСУЛИНСКИЙ РАЙОН</w:t>
      </w:r>
    </w:p>
    <w:p w:rsidR="00694303" w:rsidRPr="00694303" w:rsidRDefault="00694303" w:rsidP="00694303">
      <w:pPr>
        <w:tabs>
          <w:tab w:val="left" w:pos="9355"/>
        </w:tabs>
        <w:spacing w:before="12" w:after="12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43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694303" w:rsidRPr="00694303" w:rsidRDefault="00694303" w:rsidP="00694303">
      <w:pPr>
        <w:tabs>
          <w:tab w:val="left" w:pos="9355"/>
        </w:tabs>
        <w:spacing w:before="12" w:after="12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43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ГУКОВО-ГНИЛУШЕВСКОГО</w:t>
      </w:r>
    </w:p>
    <w:p w:rsidR="00694303" w:rsidRPr="00694303" w:rsidRDefault="00694303" w:rsidP="00694303">
      <w:pPr>
        <w:tabs>
          <w:tab w:val="left" w:pos="9355"/>
        </w:tabs>
        <w:spacing w:before="12" w:after="12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943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СЕЛЬСКОГО ПОСЕЛЕНИЯ</w:t>
      </w:r>
    </w:p>
    <w:p w:rsidR="00694303" w:rsidRPr="00694303" w:rsidRDefault="00694303" w:rsidP="0069430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943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</w:t>
      </w:r>
      <w:r w:rsidRPr="00694303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Распоряжение</w:t>
      </w:r>
    </w:p>
    <w:p w:rsidR="00694303" w:rsidRPr="00694303" w:rsidRDefault="00694303" w:rsidP="0069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4303" w:rsidRPr="00694303" w:rsidRDefault="00694303" w:rsidP="00694303">
      <w:pPr>
        <w:tabs>
          <w:tab w:val="center" w:pos="368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03">
        <w:rPr>
          <w:rFonts w:ascii="Times New Roman" w:eastAsia="Times New Roman" w:hAnsi="Times New Roman" w:cs="Times New Roman"/>
          <w:sz w:val="28"/>
          <w:szCs w:val="20"/>
          <w:lang w:eastAsia="ru-RU"/>
        </w:rPr>
        <w:t>15.03.2017</w:t>
      </w:r>
      <w:r w:rsidRPr="0069430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№ 26</w:t>
      </w:r>
      <w:r w:rsidRPr="0069430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94303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Гуково</w:t>
      </w:r>
    </w:p>
    <w:p w:rsidR="00694303" w:rsidRPr="00694303" w:rsidRDefault="00694303" w:rsidP="0069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94303" w:rsidRPr="00694303" w:rsidRDefault="00694303" w:rsidP="00694303">
      <w:pPr>
        <w:spacing w:after="0" w:line="240" w:lineRule="auto"/>
        <w:ind w:right="42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Гуково-Гнилушевского сельского поселения и членов их семей на официальном сайте Администрации Гуково-Гнилушевского сельского поселения и предоставления этих сведений средствам массовой информации для опубликования</w:t>
      </w:r>
    </w:p>
    <w:p w:rsidR="00694303" w:rsidRPr="00694303" w:rsidRDefault="00694303" w:rsidP="00694303">
      <w:pPr>
        <w:spacing w:after="0" w:line="240" w:lineRule="auto"/>
        <w:ind w:right="42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spacing w:after="0" w:line="240" w:lineRule="auto"/>
        <w:ind w:right="42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деятельности Администрации Гуково-Гнилушевского сельского поселения по профилактике коррупции: 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размещения сведений о доходах, об имуществе и обязательствах имущественного характера муниципальных служащих Гуково-Гнилушевского сельского поселения и членов их семей на официальном сайте Администрации Гуково-Гнилушевского сельского поселения и предоставления этих сведений средствам массовой информации для опубликования согласно приложению.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Распоряжение  Администрации Гуково-Гнилушевского сельского поселения от 25.03.2015 № 35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Гуково-Гнилушевского сельского поселения и членов их семей на официальном сайте Администрации Гуково-Гнилушевского сельского поселения и предоставления этих сведений средствам массовой информации для опубликования» считать утратившим силу.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распоряжение вступает в силу со дня подписания.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распоряжения оставляю за собой.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Г.А. Десятников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4303" w:rsidRPr="00694303" w:rsidSect="003E5490">
          <w:headerReference w:type="even" r:id="rId5"/>
          <w:headerReference w:type="default" r:id="rId6"/>
          <w:pgSz w:w="11907" w:h="16840"/>
          <w:pgMar w:top="567" w:right="567" w:bottom="1134" w:left="2268" w:header="720" w:footer="720" w:gutter="0"/>
          <w:cols w:space="720"/>
          <w:titlePg/>
        </w:sectPr>
      </w:pPr>
    </w:p>
    <w:p w:rsidR="00694303" w:rsidRPr="00694303" w:rsidRDefault="00694303" w:rsidP="006943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94303" w:rsidRPr="00694303" w:rsidRDefault="00694303" w:rsidP="006943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</w:t>
      </w:r>
    </w:p>
    <w:p w:rsidR="00694303" w:rsidRPr="00694303" w:rsidRDefault="00694303" w:rsidP="006943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694303" w:rsidRPr="00694303" w:rsidRDefault="00694303" w:rsidP="006943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</w:p>
    <w:p w:rsidR="00694303" w:rsidRPr="00694303" w:rsidRDefault="00694303" w:rsidP="006943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694303" w:rsidRPr="00694303" w:rsidRDefault="00694303" w:rsidP="0069430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15.03.2017 № 26</w:t>
      </w:r>
    </w:p>
    <w:p w:rsidR="00694303" w:rsidRPr="00694303" w:rsidRDefault="00694303" w:rsidP="0069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сведений о доходах, расходах, об имуществе и обязательствах имущественного характера муниципальных служащих 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сельского поселения и членов их семей на официальном сайте Администрации Гуково-Гнилушевского сельского поселения и предоставления этих сведений средствам массовой информации 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опубликования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Порядком устанавливаются действия главного специалиста  курирующего ведение кадровой работы в  Администрации Гуково-Гнилушевского сельского поселения по размещению сведений о доходах, расходах, об имуществе и обязательствах имущественного характера, лиц </w:t>
      </w:r>
      <w:r w:rsidRPr="00694303">
        <w:rPr>
          <w:rFonts w:ascii="Times New Roman" w:hAnsi="Times New Roman" w:cs="Times New Roman"/>
          <w:sz w:val="24"/>
          <w:szCs w:val="24"/>
        </w:rPr>
        <w:t>замещающих должности муниципальной службы в Администрации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Гуково-Гнилушевского сельского поселения их супругов и несовершеннолетних детей (далее – сведения о доходах, об имуществе и обязательствах имущественного характера) на официальном сайте Администрации Гуково-Гнилушевского сельского поселения 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694303">
        <w:rPr>
          <w:rFonts w:ascii="Times New Roman" w:hAnsi="Times New Roman" w:cs="Times New Roman"/>
          <w:sz w:val="24"/>
          <w:szCs w:val="24"/>
        </w:rPr>
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694303">
        <w:rPr>
          <w:rFonts w:ascii="Times New Roman" w:hAnsi="Times New Roman" w:cs="Times New Roman"/>
          <w:sz w:val="24"/>
          <w:szCs w:val="24"/>
        </w:rPr>
        <w:t>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694303">
        <w:rPr>
          <w:rFonts w:ascii="Times New Roman" w:hAnsi="Times New Roman" w:cs="Times New Roman"/>
          <w:sz w:val="24"/>
          <w:szCs w:val="24"/>
        </w:rPr>
        <w:t>Декларированный годовой доход лица, замещающего должность муниципальной службы, его супруги (супруга) и несовершеннолетних детей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Сведения о расходах </w:t>
      </w:r>
      <w:r w:rsidRPr="00694303">
        <w:rPr>
          <w:rFonts w:ascii="Times New Roman" w:hAnsi="Times New Roman" w:cs="Times New Roman"/>
          <w:sz w:val="24"/>
          <w:szCs w:val="24"/>
        </w:rPr>
        <w:t>в случаях, установленных п.1 ст. 3 Федерального закона от 03.12.2012 № 230-ФЗ «О контроле за соответствием расходов лиц, замещающих государственные должности, и иных лиц их доходам»  (…если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сделка).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Иные сведения, кроме указанных в пункте 2 настоящего Порядка, </w:t>
      </w:r>
      <w:r w:rsidRPr="00694303">
        <w:rPr>
          <w:rFonts w:ascii="Times New Roman" w:hAnsi="Times New Roman" w:cs="Times New Roman"/>
          <w:sz w:val="24"/>
          <w:szCs w:val="24"/>
        </w:rPr>
        <w:t>о доходах лица, замещающего должность муниципальной службы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Персональные данные супруги (супруга), детей и иных членов семьи </w:t>
      </w:r>
      <w:r w:rsidRPr="00694303">
        <w:rPr>
          <w:rFonts w:ascii="Times New Roman" w:hAnsi="Times New Roman" w:cs="Times New Roman"/>
          <w:sz w:val="24"/>
          <w:szCs w:val="24"/>
        </w:rPr>
        <w:t>лица, замещающего должность муниципальной службы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Данные, позволяющие определить место жительства, почтовый адрес, телефон и иные индивидуальные средства коммуникации </w:t>
      </w:r>
      <w:r w:rsidRPr="00694303">
        <w:rPr>
          <w:rFonts w:ascii="Times New Roman" w:hAnsi="Times New Roman" w:cs="Times New Roman"/>
          <w:sz w:val="24"/>
          <w:szCs w:val="24"/>
        </w:rPr>
        <w:t>лица, замещающего должность муниципальной службы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супруги (супруга), детей и иных членов семьи.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Данные, позволяющие определить местонахождение объектов недвижимого имущества, принадлежащих </w:t>
      </w:r>
      <w:r w:rsidRPr="00694303">
        <w:rPr>
          <w:rFonts w:ascii="Times New Roman" w:hAnsi="Times New Roman" w:cs="Times New Roman"/>
          <w:sz w:val="24"/>
          <w:szCs w:val="24"/>
        </w:rPr>
        <w:t>лицу, замещающего должность муниципальной службы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супруге (супругу), детям, иным членам семьи на праве собственности или находящихся в их пользовании.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Информацию, отнесенную к государственной тайне или являющуюся конфиденциальной.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в течение месяца со дня истечения срока, установленного для подачи сведений о доходах, расходах об имуществе и обязательствах имущественного характера </w:t>
      </w:r>
      <w:r w:rsidRPr="00694303">
        <w:rPr>
          <w:rFonts w:ascii="Times New Roman" w:hAnsi="Times New Roman" w:cs="Times New Roman"/>
          <w:sz w:val="24"/>
          <w:szCs w:val="24"/>
        </w:rPr>
        <w:t>лица, замещающего должность муниципальной службы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303" w:rsidRPr="00694303" w:rsidRDefault="00694303" w:rsidP="0069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Главный специалист, курирующий вопросы ведения кадровой работы в Администрации Гуково-Гнилушевского сельского поселения обеспечивает создание на официальном сайте раздела для размещения соответствующих сведений о доходах, об имуществе и обязательствах имущественного характера.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Размещение на официальном сайте сведений о доходах, расходах об имуществе и обязательствах имущественного характера, указанных в пункте 2 настоящего Порядка, обеспечивается главным специалистом курирующим вопросы ведения кадровой работы</w:t>
      </w:r>
      <w:r w:rsidRPr="006943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Гуково-Гнилушевского сельского поселения.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Специалист, курирующий вопросы ведения кадровой работы, Администрации Гуково-Гнилушевского сельского поселения: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3-дневный срок со дня поступления запроса от средства массовой информации сообщают о нем </w:t>
      </w:r>
      <w:r w:rsidRPr="00694303">
        <w:rPr>
          <w:rFonts w:ascii="Times New Roman" w:hAnsi="Times New Roman" w:cs="Times New Roman"/>
          <w:sz w:val="24"/>
          <w:szCs w:val="24"/>
        </w:rPr>
        <w:t>лицу, замещающему должность муниципальной службы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 запрос;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7-дневный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7" w:history="1">
        <w:r w:rsidRPr="006943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</w:t>
        </w:r>
      </w:hyperlink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размещении сведений о доходах, расходах, об имуществе и обязательствах имущественного характера </w:t>
      </w:r>
      <w:r w:rsidRPr="00694303">
        <w:rPr>
          <w:rFonts w:ascii="Times New Roman" w:hAnsi="Times New Roman" w:cs="Times New Roman"/>
          <w:sz w:val="24"/>
          <w:szCs w:val="24"/>
        </w:rPr>
        <w:t>лица, замещающего должность муниципальной службы</w:t>
      </w: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членов их семей на официальном сайте и предоставлении этих сведений средствам массовой информации для опубликования главный специалист курирующий вопросы ведения кадровой работы, Администрации Гуково-Гнилушевского сельского поселения обеспечивает исполнение требований Федерального закона от 27.07.2006 № 152-ФЗ «О персональных данных».</w:t>
      </w:r>
    </w:p>
    <w:p w:rsidR="00694303" w:rsidRPr="00694303" w:rsidRDefault="00694303" w:rsidP="00694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Администрации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</w:p>
    <w:p w:rsidR="00694303" w:rsidRPr="00694303" w:rsidRDefault="00694303" w:rsidP="00694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Г.А. Десятников</w:t>
      </w:r>
    </w:p>
    <w:p w:rsidR="00F7597B" w:rsidRDefault="00F7597B">
      <w:bookmarkStart w:id="0" w:name="_GoBack"/>
      <w:bookmarkEnd w:id="0"/>
    </w:p>
    <w:sectPr w:rsidR="00F7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A8" w:rsidRDefault="00694303" w:rsidP="003E5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47A8" w:rsidRDefault="006943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A8" w:rsidRDefault="00694303" w:rsidP="003E54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A47A8" w:rsidRDefault="00694303">
    <w:pPr>
      <w:pStyle w:val="a3"/>
    </w:pPr>
  </w:p>
  <w:p w:rsidR="009A47A8" w:rsidRDefault="00694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2E"/>
    <w:rsid w:val="00694303"/>
    <w:rsid w:val="00EC202E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303"/>
  </w:style>
  <w:style w:type="character" w:styleId="a5">
    <w:name w:val="page number"/>
    <w:basedOn w:val="a0"/>
    <w:rsid w:val="00694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4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303"/>
  </w:style>
  <w:style w:type="character" w:styleId="a5">
    <w:name w:val="page number"/>
    <w:basedOn w:val="a0"/>
    <w:rsid w:val="00694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7292;fld=134;dst=1000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2017-03-22T11:26:00Z</dcterms:created>
  <dcterms:modified xsi:type="dcterms:W3CDTF">2017-03-22T11:26:00Z</dcterms:modified>
</cp:coreProperties>
</file>