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КРАСНОСУЛИНСКИЙ РАЙОН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«ГУКОВО-ГНИЛУШЕВСКОЕ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АДМИНИСТРАЦИЯ ГУКОВО-ГНИЛУШЕВСКОГО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 А С П О Р Я Ж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03.09.2018 г.                                                    №46                                                     х. Гуково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</w:rPr>
        <w:t xml:space="preserve">«О передаче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</w:rPr>
        <w:t>имущества казны »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основании Областного закона  по Ростовской области от 15 июня 2017г №1151-ЗС, </w:t>
      </w:r>
      <w:r>
        <w:rPr>
          <w:rFonts w:ascii="Times New Roman" w:hAnsi="Times New Roman"/>
          <w:color w:val="000000"/>
          <w:sz w:val="28"/>
        </w:rPr>
        <w:t xml:space="preserve">а также Соглашения о передачи полномочий  от 14.12.2017г.№3-ДФ  , </w:t>
      </w:r>
      <w:r>
        <w:rPr>
          <w:rFonts w:ascii="Times New Roman" w:hAnsi="Times New Roman"/>
          <w:color w:val="000000"/>
          <w:sz w:val="28"/>
        </w:rPr>
        <w:t xml:space="preserve">произвести  передачу имущество  казны Администрации Гуково-Гнилушевского поселения 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Управлению земельно-имущественных отношений и муниципального заказа  Красносулинского района.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</w:rPr>
        <w:t xml:space="preserve">1.Ведущему специалисту – главному бухгалтеру  подготовить документы по  передаче имущество  казны Администрации Гуково-Гнилушевского поселения  -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правлению земельно-имущественных отношений и муниципального заказа  Красносулинского района</w:t>
      </w:r>
      <w:r>
        <w:rPr>
          <w:rFonts w:ascii="Times New Roman" w:hAnsi="Times New Roman"/>
          <w:color w:val="000000"/>
          <w:sz w:val="28"/>
        </w:rPr>
        <w:t xml:space="preserve"> :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</w:rPr>
        <w:t xml:space="preserve">-Автопавильона автобусной остановки, инвентарный номер </w:t>
      </w:r>
      <w:r>
        <w:rPr>
          <w:rFonts w:ascii="Times New Roman" w:hAnsi="Times New Roman"/>
          <w:color w:val="000000"/>
          <w:sz w:val="28"/>
        </w:rPr>
        <w:t>108510004,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cs="" w:ascii="Times New Roman" w:hAnsi="Times New Roman" w:cstheme="minorBidi"/>
          <w:color w:val="000000"/>
          <w:sz w:val="28"/>
        </w:rPr>
        <w:t xml:space="preserve">стоимостью 45 000 рублей 00 копеек, </w:t>
      </w:r>
      <w:r>
        <w:rPr>
          <w:rFonts w:ascii="Times New Roman" w:hAnsi="Times New Roman"/>
          <w:color w:val="000000"/>
          <w:sz w:val="28"/>
        </w:rPr>
        <w:t xml:space="preserve"> расположенн</w:t>
      </w:r>
      <w:r>
        <w:rPr>
          <w:rFonts w:ascii="Times New Roman" w:hAnsi="Times New Roman"/>
          <w:color w:val="000000"/>
          <w:sz w:val="28"/>
        </w:rPr>
        <w:t>ого</w:t>
      </w:r>
      <w:r>
        <w:rPr>
          <w:rFonts w:ascii="Times New Roman" w:hAnsi="Times New Roman"/>
          <w:color w:val="000000"/>
          <w:sz w:val="28"/>
        </w:rPr>
        <w:t xml:space="preserve"> по адресу: Красносулинский район, Гуково-Гнилушевское сельское поселение</w:t>
      </w:r>
      <w:r>
        <w:rPr>
          <w:rFonts w:cs="" w:ascii="Times New Roman" w:hAnsi="Times New Roman" w:cstheme="minorBidi"/>
          <w:color w:val="000000"/>
          <w:sz w:val="28"/>
        </w:rPr>
        <w:t>, х. Новоровенецкий, ул. Карьерная (напротив здания сельского клуба).</w:t>
      </w:r>
    </w:p>
    <w:p>
      <w:pPr>
        <w:pStyle w:val="Normal"/>
        <w:rPr/>
      </w:pPr>
      <w:r>
        <w:rPr>
          <w:rFonts w:ascii="Times New Roman" w:hAnsi="Times New Roman"/>
          <w:color w:val="000000"/>
          <w:sz w:val="28"/>
        </w:rPr>
        <w:t>2.Контроль за исполнением настоящего распоряжения оставляю за собой.</w:t>
      </w:r>
    </w:p>
    <w:p>
      <w:pPr>
        <w:pStyle w:val="Normal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 Гуково-Гнилушевского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        М.В.Масевич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распоряжением ознакомлен(а): ___________________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5de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3">
    <w:name w:val="Heading 3"/>
    <w:basedOn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25de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Application>LibreOffice/5.4.2.2$Windows_x86 LibreOffice_project/22b09f6418e8c2d508a9eaf86b2399209b0990f4</Application>
  <Pages>1</Pages>
  <Words>143</Words>
  <Characters>1130</Characters>
  <CharactersWithSpaces>1450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2013-06-28T04:50:00Z</dcterms:created>
  <dc:creator>Пользователь</dc:creator>
  <dc:description/>
  <dc:language>ru-RU</dc:language>
  <cp:lastModifiedBy/>
  <cp:lastPrinted>2018-09-13T15:44:25Z</cp:lastPrinted>
  <dcterms:modified xsi:type="dcterms:W3CDTF">2018-09-18T13:41:45Z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