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12E2D" w:rsidRPr="00D413D8" w:rsidRDefault="00B12E2D" w:rsidP="00B12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E2D" w:rsidRDefault="00B12E2D" w:rsidP="00B12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 w:rsidRPr="00D4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12E2D" w:rsidRPr="00D413D8" w:rsidRDefault="00B12E2D" w:rsidP="00B12E2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B12E2D" w:rsidRPr="00D413D8" w:rsidRDefault="00374478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20.06.2022</w:t>
      </w:r>
      <w:r w:rsidR="00B12E2D" w:rsidRPr="00700620">
        <w:rPr>
          <w:rFonts w:ascii="Times New Roman" w:eastAsia="Calibri" w:hAnsi="Times New Roman" w:cs="Calibri"/>
          <w:sz w:val="28"/>
          <w:szCs w:val="28"/>
        </w:rPr>
        <w:tab/>
      </w:r>
      <w:r w:rsidR="00B12E2D">
        <w:rPr>
          <w:rFonts w:ascii="Times New Roman" w:eastAsia="Calibri" w:hAnsi="Times New Roman" w:cs="Calibri"/>
          <w:sz w:val="28"/>
          <w:szCs w:val="28"/>
        </w:rPr>
        <w:tab/>
      </w:r>
      <w:r w:rsidR="00B12E2D">
        <w:rPr>
          <w:rFonts w:ascii="Times New Roman" w:eastAsia="Calibri" w:hAnsi="Times New Roman" w:cs="Calibri"/>
          <w:sz w:val="28"/>
          <w:szCs w:val="28"/>
        </w:rPr>
        <w:tab/>
        <w:t xml:space="preserve">                 </w:t>
      </w:r>
      <w:r w:rsidR="00CF7822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="00B12E2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12E2D" w:rsidRPr="00F15159">
        <w:rPr>
          <w:rFonts w:ascii="Times New Roman" w:eastAsia="Calibri" w:hAnsi="Times New Roman" w:cs="Calibri"/>
          <w:sz w:val="28"/>
          <w:szCs w:val="28"/>
        </w:rPr>
        <w:t xml:space="preserve">№ </w:t>
      </w:r>
      <w:r>
        <w:rPr>
          <w:rFonts w:ascii="Times New Roman" w:eastAsia="Calibri" w:hAnsi="Times New Roman" w:cs="Calibri"/>
          <w:sz w:val="28"/>
          <w:szCs w:val="28"/>
        </w:rPr>
        <w:t>49</w:t>
      </w:r>
      <w:r w:rsidR="00B12E2D" w:rsidRPr="00D413D8">
        <w:rPr>
          <w:rFonts w:ascii="Times New Roman" w:eastAsia="Calibri" w:hAnsi="Times New Roman" w:cs="Calibri"/>
          <w:sz w:val="28"/>
          <w:szCs w:val="28"/>
        </w:rPr>
        <w:t xml:space="preserve">                          </w:t>
      </w:r>
      <w:r w:rsidR="00B12E2D">
        <w:rPr>
          <w:rFonts w:ascii="Times New Roman" w:eastAsia="Calibri" w:hAnsi="Times New Roman" w:cs="Calibri"/>
          <w:sz w:val="28"/>
          <w:szCs w:val="28"/>
        </w:rPr>
        <w:t xml:space="preserve">         </w:t>
      </w:r>
      <w:r w:rsidR="00B12E2D" w:rsidRPr="00D413D8">
        <w:rPr>
          <w:rFonts w:ascii="Times New Roman" w:eastAsia="Calibri" w:hAnsi="Times New Roman" w:cs="Calibri"/>
          <w:sz w:val="28"/>
          <w:szCs w:val="28"/>
        </w:rPr>
        <w:t>х. Гуково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B12E2D" w:rsidRPr="009A0BDD" w:rsidRDefault="00B12E2D" w:rsidP="00374478">
      <w:pPr>
        <w:tabs>
          <w:tab w:val="left" w:pos="4536"/>
        </w:tabs>
        <w:spacing w:after="0" w:line="240" w:lineRule="auto"/>
        <w:ind w:right="4961"/>
        <w:rPr>
          <w:rFonts w:ascii="Times New Roman" w:eastAsia="Calibri" w:hAnsi="Times New Roman" w:cs="Calibri"/>
          <w:sz w:val="28"/>
          <w:szCs w:val="28"/>
        </w:rPr>
      </w:pPr>
      <w:r w:rsidRPr="009A0BDD">
        <w:rPr>
          <w:rFonts w:ascii="Times New Roman" w:eastAsia="Calibri" w:hAnsi="Times New Roman" w:cs="Calibri"/>
          <w:sz w:val="28"/>
          <w:szCs w:val="28"/>
        </w:rPr>
        <w:t>«</w:t>
      </w:r>
      <w:r w:rsidR="00374478">
        <w:rPr>
          <w:rFonts w:ascii="Times New Roman" w:eastAsia="Calibri" w:hAnsi="Times New Roman" w:cs="Calibri"/>
          <w:sz w:val="28"/>
          <w:szCs w:val="28"/>
        </w:rPr>
        <w:t xml:space="preserve">О внесении изменения  </w:t>
      </w:r>
      <w:r w:rsidR="00374478">
        <w:rPr>
          <w:rStyle w:val="20"/>
          <w:rFonts w:eastAsiaTheme="minorHAnsi"/>
          <w:sz w:val="28"/>
          <w:szCs w:val="28"/>
        </w:rPr>
        <w:t>в распоряжение Администрации Гуково-Гнилушевского сельского поселения от 31.12.2021 № 26 «Об утверждении графика личного приема граждан Главой Администрации  Гуково-Гнилушевского сельского поселения</w:t>
      </w:r>
      <w:r w:rsidR="00374478" w:rsidRPr="00374478">
        <w:rPr>
          <w:rStyle w:val="20"/>
          <w:rFonts w:eastAsiaTheme="minorHAnsi"/>
          <w:sz w:val="28"/>
          <w:szCs w:val="28"/>
        </w:rPr>
        <w:t xml:space="preserve"> </w:t>
      </w:r>
      <w:r w:rsidR="00374478" w:rsidRPr="00061770">
        <w:rPr>
          <w:rStyle w:val="20"/>
          <w:rFonts w:eastAsiaTheme="minorHAnsi"/>
          <w:sz w:val="28"/>
          <w:szCs w:val="28"/>
        </w:rPr>
        <w:t>на 2022 год</w:t>
      </w:r>
      <w:r w:rsidRPr="009A0BDD">
        <w:rPr>
          <w:rFonts w:ascii="Times New Roman" w:eastAsia="Calibri" w:hAnsi="Times New Roman" w:cs="Calibri"/>
          <w:sz w:val="28"/>
          <w:szCs w:val="28"/>
        </w:rPr>
        <w:t>»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A0BDD" w:rsidRPr="006C67BA" w:rsidRDefault="009A0BDD" w:rsidP="009A0B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02.05.2006 г № 59-ФЗ «О порядке рассмотрения обращений граждан Российской Федерации», </w:t>
      </w:r>
      <w:r w:rsidRPr="006C67BA">
        <w:rPr>
          <w:rStyle w:val="20"/>
          <w:rFonts w:eastAsiaTheme="minorHAnsi"/>
          <w:color w:val="auto"/>
          <w:sz w:val="28"/>
          <w:szCs w:val="28"/>
        </w:rPr>
        <w:t>Областным законом от 18.09.2006</w:t>
      </w:r>
      <w:r w:rsidRPr="006C67BA">
        <w:rPr>
          <w:rStyle w:val="20"/>
          <w:rFonts w:eastAsiaTheme="minorHAnsi"/>
          <w:color w:val="auto"/>
          <w:sz w:val="28"/>
          <w:szCs w:val="28"/>
        </w:rPr>
        <w:tab/>
      </w:r>
      <w:r w:rsidR="006C67BA" w:rsidRPr="006C67BA">
        <w:rPr>
          <w:rStyle w:val="20"/>
          <w:rFonts w:eastAsiaTheme="minorHAnsi"/>
          <w:color w:val="auto"/>
          <w:sz w:val="28"/>
          <w:szCs w:val="28"/>
        </w:rPr>
        <w:t xml:space="preserve"> </w:t>
      </w:r>
      <w:r w:rsidRPr="006C67BA">
        <w:rPr>
          <w:rStyle w:val="20"/>
          <w:rFonts w:eastAsiaTheme="minorHAnsi"/>
          <w:color w:val="auto"/>
          <w:sz w:val="28"/>
          <w:szCs w:val="28"/>
        </w:rPr>
        <w:t>№ 540-ЗС «Об обращениях граждан»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основании </w:t>
      </w:r>
      <w:r w:rsidR="006C67BA"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30 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муниципального образования  «Гуково-Гнилушевское сельское поселение»</w:t>
      </w:r>
      <w:r w:rsidR="006C67BA"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C67BA" w:rsidRPr="006C67BA" w:rsidRDefault="006C67BA" w:rsidP="009A0BDD">
      <w:pPr>
        <w:suppressAutoHyphens/>
        <w:spacing w:after="0" w:line="240" w:lineRule="auto"/>
        <w:ind w:firstLine="708"/>
        <w:jc w:val="both"/>
        <w:rPr>
          <w:rStyle w:val="20"/>
          <w:rFonts w:eastAsiaTheme="minorHAnsi"/>
          <w:color w:val="auto"/>
          <w:sz w:val="28"/>
          <w:szCs w:val="28"/>
        </w:rPr>
      </w:pPr>
    </w:p>
    <w:p w:rsidR="006C67BA" w:rsidRDefault="006C67BA" w:rsidP="001A0A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личного приёма граждан главой администрации Гуково-Гнилушевского сельского поселения, </w:t>
      </w:r>
      <w:r w:rsid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1A0A34" w:rsidRPr="006C67BA" w:rsidRDefault="001A0A34" w:rsidP="001A0A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1FB8">
        <w:rPr>
          <w:rFonts w:ascii="Times New Roman" w:hAnsi="Times New Roman" w:cs="Times New Roman"/>
          <w:color w:val="000000"/>
          <w:sz w:val="28"/>
          <w:szCs w:val="28"/>
        </w:rPr>
        <w:t xml:space="preserve">Ввести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личного приёма граждан главой администрации Гуково-Гнилушевского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действие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01.07.2022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7BA" w:rsidRDefault="001A0A34" w:rsidP="001A0A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7BA"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по правовой и кадровой работе 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C67BA"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Виноградовой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BA"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распоряжение на официальном сайте Администрации Гуково-Гнилушевского сельского поселения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E2D" w:rsidRPr="006C67BA" w:rsidRDefault="001A0A34" w:rsidP="001A0A3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2E2D"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12E2D"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12E2D"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распоряжения оставляю за собой.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C1C9C" w:rsidRDefault="000C1C9C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12E2D"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B12E2D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Гуково-Гнилушевского 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06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C9C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Филенко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E2D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Ознакомлены:</w:t>
      </w:r>
    </w:p>
    <w:p w:rsidR="00043B82" w:rsidRDefault="00303090" w:rsidP="00606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Виноградова</w:t>
      </w:r>
    </w:p>
    <w:p w:rsidR="00043B82" w:rsidRPr="00374478" w:rsidRDefault="00043B82" w:rsidP="00374478">
      <w:pPr>
        <w:tabs>
          <w:tab w:val="left" w:pos="9356"/>
        </w:tabs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к распоряжению от </w:t>
      </w:r>
      <w:r w:rsidR="00374478" w:rsidRPr="003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20.06.2022 </w:t>
      </w:r>
      <w:r w:rsidRPr="003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374478" w:rsidRPr="003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49</w:t>
      </w:r>
      <w:r w:rsidRPr="003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4478" w:rsidRPr="003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374478" w:rsidRPr="00374478">
        <w:rPr>
          <w:rFonts w:ascii="Times New Roman" w:eastAsia="Calibri" w:hAnsi="Times New Roman" w:cs="Calibri"/>
          <w:sz w:val="24"/>
          <w:szCs w:val="24"/>
        </w:rPr>
        <w:t xml:space="preserve">О внесении изменения  </w:t>
      </w:r>
      <w:r w:rsidR="00374478" w:rsidRPr="00374478">
        <w:rPr>
          <w:rStyle w:val="20"/>
          <w:rFonts w:eastAsiaTheme="minorHAnsi"/>
          <w:sz w:val="24"/>
          <w:szCs w:val="24"/>
        </w:rPr>
        <w:t xml:space="preserve">в распоряжение Администрации Гуково-Гнилушевского сельского поселения от 31.12.2021 № 26 </w:t>
      </w:r>
      <w:r w:rsidRPr="003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74478">
        <w:rPr>
          <w:rStyle w:val="20"/>
          <w:rFonts w:eastAsiaTheme="minorHAnsi"/>
          <w:sz w:val="24"/>
          <w:szCs w:val="24"/>
        </w:rPr>
        <w:t xml:space="preserve">Об утверждении графика личного  приема граждан Главой Администрации </w:t>
      </w:r>
      <w:r w:rsidR="00061770" w:rsidRPr="00374478">
        <w:rPr>
          <w:rStyle w:val="20"/>
          <w:rFonts w:eastAsiaTheme="minorHAnsi"/>
          <w:sz w:val="24"/>
          <w:szCs w:val="24"/>
        </w:rPr>
        <w:t xml:space="preserve"> </w:t>
      </w:r>
      <w:r w:rsidRPr="00374478">
        <w:rPr>
          <w:rStyle w:val="20"/>
          <w:rFonts w:eastAsiaTheme="minorHAnsi"/>
          <w:sz w:val="24"/>
          <w:szCs w:val="24"/>
        </w:rPr>
        <w:t>Гуково-Гнилушевского сельского поселения на 2022 год</w:t>
      </w:r>
      <w:r w:rsidR="00061770" w:rsidRPr="00374478">
        <w:rPr>
          <w:rStyle w:val="20"/>
          <w:rFonts w:eastAsiaTheme="minorHAnsi"/>
          <w:sz w:val="24"/>
          <w:szCs w:val="24"/>
        </w:rPr>
        <w:t>»</w:t>
      </w:r>
    </w:p>
    <w:p w:rsidR="00043B82" w:rsidRDefault="00043B82" w:rsidP="00061770">
      <w:pPr>
        <w:tabs>
          <w:tab w:val="left" w:pos="9356"/>
        </w:tabs>
        <w:ind w:left="5812" w:right="-2"/>
        <w:jc w:val="right"/>
        <w:rPr>
          <w:sz w:val="32"/>
          <w:szCs w:val="32"/>
        </w:rPr>
      </w:pPr>
    </w:p>
    <w:p w:rsidR="008A05F7" w:rsidRDefault="008A05F7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70" w:rsidRPr="008A05F7" w:rsidRDefault="00061770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8A05F7" w:rsidRDefault="00061770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 граждан </w:t>
      </w:r>
    </w:p>
    <w:p w:rsidR="00061770" w:rsidRPr="008A05F7" w:rsidRDefault="00061770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Гуково-Гнилушевского сельского поселения Филенко Сергеем Викторовичем</w:t>
      </w:r>
    </w:p>
    <w:p w:rsidR="00061770" w:rsidRPr="008A05F7" w:rsidRDefault="00061770" w:rsidP="0006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125"/>
        <w:gridCol w:w="2279"/>
      </w:tblGrid>
      <w:tr w:rsidR="00061770" w:rsidRPr="008A05F7" w:rsidTr="00374478">
        <w:trPr>
          <w:tblCellSpacing w:w="0" w:type="dxa"/>
        </w:trPr>
        <w:tc>
          <w:tcPr>
            <w:tcW w:w="4970" w:type="dxa"/>
            <w:vAlign w:val="center"/>
            <w:hideMark/>
          </w:tcPr>
          <w:p w:rsidR="00061770" w:rsidRPr="008A05F7" w:rsidRDefault="00061770" w:rsidP="00EB0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приема</w:t>
            </w:r>
          </w:p>
        </w:tc>
        <w:tc>
          <w:tcPr>
            <w:tcW w:w="2125" w:type="dxa"/>
            <w:vAlign w:val="center"/>
            <w:hideMark/>
          </w:tcPr>
          <w:p w:rsidR="00061770" w:rsidRPr="008A05F7" w:rsidRDefault="00061770" w:rsidP="00EB0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279" w:type="dxa"/>
            <w:vAlign w:val="center"/>
            <w:hideMark/>
          </w:tcPr>
          <w:p w:rsidR="00061770" w:rsidRPr="008A05F7" w:rsidRDefault="00061770" w:rsidP="00EB0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061770" w:rsidRPr="008A05F7" w:rsidTr="00374478">
        <w:trPr>
          <w:tblCellSpacing w:w="0" w:type="dxa"/>
        </w:trPr>
        <w:tc>
          <w:tcPr>
            <w:tcW w:w="4970" w:type="dxa"/>
            <w:vAlign w:val="center"/>
            <w:hideMark/>
          </w:tcPr>
          <w:p w:rsidR="00061770" w:rsidRPr="008A05F7" w:rsidRDefault="00061770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770" w:rsidRPr="008A05F7" w:rsidRDefault="00061770" w:rsidP="0006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Гуково-Гнилушевского сельского поселения</w:t>
            </w:r>
          </w:p>
        </w:tc>
        <w:tc>
          <w:tcPr>
            <w:tcW w:w="2125" w:type="dxa"/>
            <w:vAlign w:val="center"/>
            <w:hideMark/>
          </w:tcPr>
          <w:p w:rsidR="00374478" w:rsidRDefault="008A05F7" w:rsidP="008A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37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74478" w:rsidRDefault="00374478" w:rsidP="008A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A05F7"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1770" w:rsidRPr="008A05F7" w:rsidRDefault="00374478" w:rsidP="003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четверг.</w:t>
            </w:r>
          </w:p>
        </w:tc>
        <w:tc>
          <w:tcPr>
            <w:tcW w:w="2279" w:type="dxa"/>
            <w:vAlign w:val="center"/>
            <w:hideMark/>
          </w:tcPr>
          <w:p w:rsidR="00061770" w:rsidRPr="008A05F7" w:rsidRDefault="00061770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12-00</w:t>
            </w:r>
          </w:p>
        </w:tc>
      </w:tr>
    </w:tbl>
    <w:p w:rsidR="00061770" w:rsidRPr="00061770" w:rsidRDefault="00061770" w:rsidP="00061770">
      <w:pPr>
        <w:tabs>
          <w:tab w:val="left" w:pos="9356"/>
        </w:tabs>
        <w:ind w:right="-2"/>
        <w:jc w:val="center"/>
        <w:rPr>
          <w:sz w:val="32"/>
          <w:szCs w:val="32"/>
        </w:rPr>
      </w:pPr>
    </w:p>
    <w:sectPr w:rsidR="00061770" w:rsidRPr="00061770" w:rsidSect="00043B8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5B"/>
    <w:rsid w:val="00043B82"/>
    <w:rsid w:val="00061770"/>
    <w:rsid w:val="000C1C9C"/>
    <w:rsid w:val="00185CD4"/>
    <w:rsid w:val="001A0A34"/>
    <w:rsid w:val="00303090"/>
    <w:rsid w:val="0031285A"/>
    <w:rsid w:val="00374478"/>
    <w:rsid w:val="0048605B"/>
    <w:rsid w:val="006067B4"/>
    <w:rsid w:val="006861DF"/>
    <w:rsid w:val="006C67BA"/>
    <w:rsid w:val="006F5809"/>
    <w:rsid w:val="00780727"/>
    <w:rsid w:val="007E4FC9"/>
    <w:rsid w:val="008010D6"/>
    <w:rsid w:val="008A05F7"/>
    <w:rsid w:val="008C3BDC"/>
    <w:rsid w:val="0097654D"/>
    <w:rsid w:val="009A0BDD"/>
    <w:rsid w:val="009E069D"/>
    <w:rsid w:val="00A27680"/>
    <w:rsid w:val="00AC5355"/>
    <w:rsid w:val="00B12E2D"/>
    <w:rsid w:val="00C914AD"/>
    <w:rsid w:val="00CF7822"/>
    <w:rsid w:val="00E17732"/>
    <w:rsid w:val="00F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2022-06-20T13:56:00Z</cp:lastPrinted>
  <dcterms:created xsi:type="dcterms:W3CDTF">2019-03-22T13:47:00Z</dcterms:created>
  <dcterms:modified xsi:type="dcterms:W3CDTF">2022-06-20T13:57:00Z</dcterms:modified>
</cp:coreProperties>
</file>