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A5" w:rsidRDefault="00F90EF3">
      <w:pPr>
        <w:ind w:firstLine="0"/>
        <w:jc w:val="center"/>
      </w:pPr>
      <w:r>
        <w:rPr>
          <w:b/>
          <w:color w:val="000000"/>
          <w:sz w:val="28"/>
          <w:szCs w:val="28"/>
          <w:lang w:eastAsia="zh-CN"/>
        </w:rPr>
        <w:t>РОССИЙСКАЯ ФЕДЕРАЦИЯ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РОСТОВСКАЯ ОБЛАСТЬ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КРАСНОСУЛИНСКИЙ РАЙОН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 xml:space="preserve">МУНИЦИПАЛЬНОЕ ОБРАЗОВАНИЕ 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«ГУКОВО-ГНИЛУШЕВСКОЕ СЕЛЬСКОЕ ПОСЕЛЕНИЕ»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 xml:space="preserve">АДМИНИСТРАЦИЯ ГУКОВО-ГНИЛУШЕВСКОГО </w:t>
      </w:r>
    </w:p>
    <w:p w:rsidR="004E34A5" w:rsidRDefault="00F90EF3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СЕЛЬСКОГО ПОСЕЛЕНИЯ</w:t>
      </w:r>
    </w:p>
    <w:p w:rsidR="004F4383" w:rsidRDefault="004F4383">
      <w:pPr>
        <w:suppressAutoHyphens/>
        <w:jc w:val="center"/>
      </w:pPr>
      <w:r>
        <w:rPr>
          <w:b/>
          <w:sz w:val="28"/>
          <w:szCs w:val="28"/>
          <w:lang w:eastAsia="zh-CN"/>
        </w:rPr>
        <w:t>ПРОЕКТ</w:t>
      </w:r>
    </w:p>
    <w:p w:rsidR="004E34A5" w:rsidRDefault="00F90EF3">
      <w:pPr>
        <w:keepNext/>
        <w:tabs>
          <w:tab w:val="left" w:pos="0"/>
        </w:tabs>
        <w:suppressAutoHyphens/>
        <w:jc w:val="center"/>
        <w:outlineLvl w:val="0"/>
      </w:pPr>
      <w:r>
        <w:rPr>
          <w:b/>
          <w:color w:val="00000A"/>
          <w:sz w:val="28"/>
          <w:szCs w:val="28"/>
          <w:lang w:eastAsia="zh-CN"/>
        </w:rPr>
        <w:t>ПОСТАНОВЛЕНИЕ</w:t>
      </w:r>
    </w:p>
    <w:p w:rsidR="004E34A5" w:rsidRDefault="004E34A5">
      <w:pPr>
        <w:keepNext/>
        <w:tabs>
          <w:tab w:val="left" w:pos="0"/>
        </w:tabs>
        <w:suppressAutoHyphens/>
        <w:jc w:val="center"/>
        <w:outlineLvl w:val="0"/>
        <w:rPr>
          <w:color w:val="00000A"/>
          <w:sz w:val="28"/>
          <w:lang w:eastAsia="zh-CN"/>
        </w:rPr>
      </w:pPr>
    </w:p>
    <w:p w:rsidR="004E34A5" w:rsidRDefault="004E34A5">
      <w:pPr>
        <w:suppressAutoHyphens/>
        <w:rPr>
          <w:b/>
          <w:color w:val="00000A"/>
          <w:sz w:val="22"/>
          <w:szCs w:val="22"/>
          <w:lang w:eastAsia="zh-CN"/>
        </w:rPr>
      </w:pPr>
    </w:p>
    <w:p w:rsidR="004E34A5" w:rsidRDefault="004F4383">
      <w:pPr>
        <w:tabs>
          <w:tab w:val="center" w:pos="3686"/>
          <w:tab w:val="right" w:pos="7938"/>
        </w:tabs>
        <w:suppressAutoHyphens/>
        <w:jc w:val="center"/>
      </w:pPr>
      <w:r>
        <w:rPr>
          <w:color w:val="00000A"/>
          <w:sz w:val="28"/>
          <w:szCs w:val="28"/>
          <w:lang w:eastAsia="zh-CN"/>
        </w:rPr>
        <w:t>__</w:t>
      </w:r>
      <w:r w:rsidR="00F90EF3">
        <w:rPr>
          <w:color w:val="00000A"/>
          <w:sz w:val="28"/>
          <w:szCs w:val="28"/>
          <w:lang w:eastAsia="zh-CN"/>
        </w:rPr>
        <w:t>.</w:t>
      </w:r>
      <w:r>
        <w:rPr>
          <w:color w:val="00000A"/>
          <w:sz w:val="28"/>
          <w:szCs w:val="28"/>
          <w:lang w:eastAsia="zh-CN"/>
        </w:rPr>
        <w:t>__</w:t>
      </w:r>
      <w:r w:rsidR="00F90EF3">
        <w:rPr>
          <w:color w:val="00000A"/>
          <w:sz w:val="28"/>
          <w:szCs w:val="28"/>
          <w:lang w:eastAsia="zh-CN"/>
        </w:rPr>
        <w:t>.20</w:t>
      </w:r>
      <w:r>
        <w:rPr>
          <w:color w:val="00000A"/>
          <w:sz w:val="28"/>
          <w:szCs w:val="28"/>
          <w:lang w:eastAsia="zh-CN"/>
        </w:rPr>
        <w:t>__</w:t>
      </w:r>
      <w:r w:rsidR="00F90EF3">
        <w:rPr>
          <w:color w:val="00000A"/>
          <w:sz w:val="28"/>
          <w:szCs w:val="28"/>
          <w:lang w:eastAsia="zh-CN"/>
        </w:rPr>
        <w:tab/>
        <w:t xml:space="preserve">                              № </w:t>
      </w:r>
      <w:bookmarkStart w:id="0" w:name="_GoBack1"/>
      <w:bookmarkStart w:id="1" w:name="_GoBack"/>
      <w:bookmarkEnd w:id="0"/>
      <w:bookmarkEnd w:id="1"/>
      <w:r>
        <w:rPr>
          <w:color w:val="00000A"/>
          <w:sz w:val="28"/>
          <w:szCs w:val="28"/>
          <w:lang w:eastAsia="zh-CN"/>
        </w:rPr>
        <w:t>____</w:t>
      </w:r>
      <w:r w:rsidR="00F90EF3">
        <w:rPr>
          <w:color w:val="00000A"/>
          <w:sz w:val="28"/>
          <w:szCs w:val="28"/>
          <w:lang w:eastAsia="zh-CN"/>
        </w:rPr>
        <w:t xml:space="preserve">                              х. Гуково</w:t>
      </w:r>
    </w:p>
    <w:p w:rsidR="004E34A5" w:rsidRDefault="00F90EF3">
      <w:pPr>
        <w:tabs>
          <w:tab w:val="left" w:pos="3131"/>
        </w:tabs>
        <w:ind w:firstLine="0"/>
        <w:jc w:val="left"/>
      </w:pPr>
      <w:r>
        <w:rPr>
          <w:sz w:val="28"/>
          <w:szCs w:val="28"/>
        </w:rPr>
        <w:tab/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 составления</w:t>
      </w:r>
    </w:p>
    <w:p w:rsidR="004E34A5" w:rsidRDefault="00F90EF3">
      <w:pPr>
        <w:jc w:val="center"/>
      </w:pPr>
      <w:r>
        <w:rPr>
          <w:sz w:val="28"/>
          <w:szCs w:val="28"/>
        </w:rPr>
        <w:t xml:space="preserve">проекта бюджета Гуково-Гнилушевского сельского поселения </w:t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</w:t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F4383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202</w:t>
      </w:r>
      <w:r w:rsidR="004F4383">
        <w:rPr>
          <w:sz w:val="28"/>
          <w:szCs w:val="28"/>
        </w:rPr>
        <w:t>7</w:t>
      </w:r>
      <w:r>
        <w:rPr>
          <w:sz w:val="28"/>
          <w:szCs w:val="28"/>
        </w:rPr>
        <w:t xml:space="preserve"> и 202</w:t>
      </w:r>
      <w:r w:rsidR="004F4383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</w:t>
      </w:r>
    </w:p>
    <w:p w:rsidR="004E34A5" w:rsidRDefault="004E34A5">
      <w:pPr>
        <w:rPr>
          <w:kern w:val="2"/>
          <w:sz w:val="28"/>
          <w:szCs w:val="28"/>
        </w:rPr>
      </w:pP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Гуково-Гнилушевского сельского поселения Красносулинского района от </w:t>
      </w:r>
      <w:r w:rsidR="001D6B88" w:rsidRPr="001D6B88">
        <w:rPr>
          <w:kern w:val="2"/>
          <w:sz w:val="28"/>
          <w:szCs w:val="28"/>
        </w:rPr>
        <w:t>06</w:t>
      </w:r>
      <w:r w:rsidRPr="001D6B88">
        <w:rPr>
          <w:kern w:val="2"/>
          <w:sz w:val="28"/>
          <w:szCs w:val="28"/>
        </w:rPr>
        <w:t xml:space="preserve">.08.2007 № </w:t>
      </w:r>
      <w:r w:rsidR="001D6B88" w:rsidRPr="001D6B88">
        <w:rPr>
          <w:kern w:val="2"/>
          <w:sz w:val="28"/>
          <w:szCs w:val="28"/>
        </w:rPr>
        <w:t>1</w:t>
      </w:r>
      <w:r w:rsidRPr="001D6B88">
        <w:rPr>
          <w:kern w:val="2"/>
          <w:sz w:val="28"/>
          <w:szCs w:val="28"/>
        </w:rPr>
        <w:t>3 «Об</w:t>
      </w:r>
      <w:r>
        <w:rPr>
          <w:kern w:val="2"/>
          <w:sz w:val="28"/>
          <w:szCs w:val="28"/>
        </w:rPr>
        <w:t xml:space="preserve"> утверждении Положения о бюджетном процессе в муниципальном образовании «Гуково-Гнилушевское сельское поселение Красносулинского района», в целях обеспечения составления проекта бюджета Гуково-Гнилушевского сельского поселения Красносулинского района на 202</w:t>
      </w:r>
      <w:r w:rsidR="004F4383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4F4383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и 202</w:t>
      </w:r>
      <w:r w:rsidR="004F4383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годов, руководствуясь статьей 35 Устава муниципального образования «Гуково-Гнилушевское сельское поселение Красносулинского района», Администрация Гуково-Гнилушевского сельского поселения Красносулинского района</w:t>
      </w:r>
    </w:p>
    <w:p w:rsidR="004E34A5" w:rsidRDefault="00F90EF3">
      <w:pPr>
        <w:tabs>
          <w:tab w:val="center" w:pos="0"/>
          <w:tab w:val="right" w:pos="7938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34A5" w:rsidRDefault="00F90EF3">
      <w:pPr>
        <w:suppressAutoHyphens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Порядок и сроки составления проекта бюджета Гуково-Гнилушевского сельского поселения Красносулинского района на 202</w:t>
      </w:r>
      <w:r w:rsidR="004F4383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4F4383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и 202</w:t>
      </w:r>
      <w:r w:rsidR="004F4383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 согласно приложению к настоящему постановлению.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2. Сектору экономики и финансов Администрации Гуково-Гнилушевского сельского поселения обеспечить выполнение мероприятий, предусмотренных приложением к настоящему постановлению.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3. Рекомендовать сектору экономики и финансов организовать разработку проекта бюджета поселения с учетом мероприятий, предусмотренных приложением к настоящему постановлению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4. Контроль за исполнением настоящего постановления оставляю за собой.</w:t>
      </w:r>
    </w:p>
    <w:p w:rsidR="004E34A5" w:rsidRDefault="004E34A5">
      <w:pPr>
        <w:tabs>
          <w:tab w:val="center" w:pos="3686"/>
          <w:tab w:val="right" w:pos="7938"/>
        </w:tabs>
        <w:rPr>
          <w:sz w:val="16"/>
          <w:szCs w:val="16"/>
        </w:rPr>
      </w:pPr>
    </w:p>
    <w:p w:rsidR="004E34A5" w:rsidRDefault="00F90EF3">
      <w:pPr>
        <w:pStyle w:val="ac"/>
        <w:jc w:val="left"/>
      </w:pPr>
      <w:r>
        <w:rPr>
          <w:sz w:val="28"/>
          <w:szCs w:val="28"/>
        </w:rPr>
        <w:t xml:space="preserve">Глава Администрации </w:t>
      </w:r>
    </w:p>
    <w:p w:rsidR="004E34A5" w:rsidRDefault="00F90EF3">
      <w:pPr>
        <w:pStyle w:val="ac"/>
        <w:jc w:val="left"/>
      </w:pPr>
      <w:r>
        <w:rPr>
          <w:sz w:val="28"/>
          <w:szCs w:val="28"/>
        </w:rPr>
        <w:t>Гуково-Гнилушевского сельского поселения                  С.В.Филенко</w:t>
      </w:r>
    </w:p>
    <w:p w:rsidR="004E34A5" w:rsidRDefault="004E34A5">
      <w:pPr>
        <w:pStyle w:val="ac"/>
        <w:ind w:firstLine="0"/>
        <w:rPr>
          <w:sz w:val="28"/>
          <w:szCs w:val="28"/>
        </w:rPr>
      </w:pPr>
    </w:p>
    <w:p w:rsidR="004E34A5" w:rsidRDefault="00F90EF3" w:rsidP="00A5195C">
      <w:pPr>
        <w:pStyle w:val="ac"/>
        <w:ind w:firstLine="0"/>
        <w:jc w:val="left"/>
        <w:sectPr w:rsidR="004E34A5">
          <w:footerReference w:type="default" r:id="rId7"/>
          <w:pgSz w:w="11906" w:h="16838"/>
          <w:pgMar w:top="851" w:right="567" w:bottom="851" w:left="1701" w:header="0" w:footer="0" w:gutter="0"/>
          <w:cols w:space="720"/>
          <w:formProt w:val="0"/>
          <w:docGrid w:linePitch="360"/>
        </w:sectPr>
      </w:pPr>
      <w:r>
        <w:rPr>
          <w:sz w:val="20"/>
          <w:szCs w:val="20"/>
        </w:rPr>
        <w:t xml:space="preserve">Постановление вносит </w:t>
      </w:r>
      <w:r>
        <w:rPr>
          <w:rStyle w:val="a3"/>
          <w:sz w:val="20"/>
          <w:szCs w:val="20"/>
        </w:rPr>
        <w:t>сектор экономики и финансов</w:t>
      </w:r>
    </w:p>
    <w:p w:rsidR="004E34A5" w:rsidRDefault="00F90EF3">
      <w:pPr>
        <w:ind w:left="12333" w:right="360" w:firstLine="142"/>
        <w:jc w:val="center"/>
        <w:rPr>
          <w:sz w:val="22"/>
          <w:szCs w:val="22"/>
        </w:rPr>
      </w:pPr>
      <w:r>
        <w:rPr>
          <w:sz w:val="28"/>
          <w:szCs w:val="28"/>
        </w:rPr>
        <w:lastRenderedPageBreak/>
        <w:t>Приложение</w:t>
      </w:r>
    </w:p>
    <w:p w:rsidR="004E34A5" w:rsidRDefault="00F90EF3">
      <w:pPr>
        <w:ind w:left="1233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E34A5" w:rsidRDefault="00F90EF3">
      <w:pPr>
        <w:ind w:left="12333" w:firstLine="142"/>
        <w:jc w:val="center"/>
      </w:pPr>
      <w:r>
        <w:rPr>
          <w:sz w:val="28"/>
          <w:szCs w:val="28"/>
        </w:rPr>
        <w:t>Администрации  Гуково-Гнилушевского сельского поселения</w:t>
      </w:r>
    </w:p>
    <w:p w:rsidR="004E34A5" w:rsidRDefault="00F90EF3">
      <w:pPr>
        <w:ind w:left="1233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</w:t>
      </w:r>
    </w:p>
    <w:p w:rsidR="004E34A5" w:rsidRDefault="00F90EF3">
      <w:pPr>
        <w:ind w:left="1233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от _________ № ___</w:t>
      </w:r>
    </w:p>
    <w:p w:rsidR="004E34A5" w:rsidRDefault="004E34A5">
      <w:pPr>
        <w:spacing w:line="216" w:lineRule="auto"/>
        <w:jc w:val="center"/>
        <w:rPr>
          <w:kern w:val="2"/>
          <w:sz w:val="28"/>
          <w:szCs w:val="28"/>
        </w:rPr>
      </w:pP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 Гуково-Гнилушевского сельского поселения Красносулинского района</w:t>
      </w: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4F4383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на плановый период 20</w:t>
      </w:r>
      <w:r w:rsidR="004F4383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6 и 202</w:t>
      </w:r>
      <w:r w:rsidR="004F4383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  <w:right w:w="113" w:type="dxa"/>
        </w:tblCellMar>
        <w:tblLook w:val="01E0"/>
      </w:tblPr>
      <w:tblGrid>
        <w:gridCol w:w="828"/>
        <w:gridCol w:w="7025"/>
        <w:gridCol w:w="3413"/>
        <w:gridCol w:w="4664"/>
      </w:tblGrid>
      <w:tr w:rsidR="004E34A5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hanging="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4E34A5" w:rsidRDefault="00F90EF3">
            <w:pPr>
              <w:spacing w:line="216" w:lineRule="auto"/>
              <w:ind w:hanging="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4E34A5" w:rsidRDefault="004E34A5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  <w:right w:w="113" w:type="dxa"/>
        </w:tblCellMar>
        <w:tblLook w:val="01E0"/>
      </w:tblPr>
      <w:tblGrid>
        <w:gridCol w:w="813"/>
        <w:gridCol w:w="7069"/>
        <w:gridCol w:w="3406"/>
        <w:gridCol w:w="4642"/>
      </w:tblGrid>
      <w:tr w:rsidR="004E34A5">
        <w:trPr>
          <w:tblHeader/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16" w:lineRule="auto"/>
              <w:ind w:firstLine="0"/>
            </w:pPr>
            <w:r>
              <w:rPr>
                <w:kern w:val="2"/>
                <w:sz w:val="28"/>
                <w:szCs w:val="28"/>
              </w:rPr>
              <w:t>Доведение до ответственных исполнителей по разрабо</w:t>
            </w:r>
            <w:r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>ке прогноза социально-экономического развития Гуково-Гнилушевского сельского поселения Красносулинского района на                           202</w:t>
            </w:r>
            <w:r w:rsidR="004F4383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–202</w:t>
            </w:r>
            <w:r w:rsidR="004F4383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годы,</w:t>
            </w:r>
          </w:p>
          <w:p w:rsidR="004E34A5" w:rsidRDefault="00F90EF3" w:rsidP="00503B47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сценарных условий функционирования экономики Ро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сийской Федерации до 202</w:t>
            </w:r>
            <w:r w:rsidR="004F4383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года;</w:t>
            </w:r>
          </w:p>
          <w:p w:rsidR="004E34A5" w:rsidRDefault="00F90EF3" w:rsidP="004F4383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целевых показателей прогноза социально-экономического развития Ростовской области до 202</w:t>
            </w:r>
            <w:r w:rsidR="004F4383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двухдневный срок </w:t>
            </w:r>
            <w:r>
              <w:rPr>
                <w:bCs/>
                <w:sz w:val="28"/>
                <w:szCs w:val="28"/>
              </w:rPr>
              <w:br/>
              <w:t xml:space="preserve">со дня доведения </w:t>
            </w:r>
            <w:r>
              <w:rPr>
                <w:bCs/>
                <w:spacing w:val="-6"/>
                <w:sz w:val="28"/>
                <w:szCs w:val="28"/>
              </w:rPr>
              <w:t>Министерством эконо</w:t>
            </w:r>
            <w:r>
              <w:rPr>
                <w:bCs/>
                <w:sz w:val="28"/>
                <w:szCs w:val="28"/>
              </w:rPr>
              <w:t xml:space="preserve">мического развития Ростовской области </w:t>
            </w:r>
            <w:r>
              <w:rPr>
                <w:bCs/>
                <w:spacing w:val="-6"/>
                <w:sz w:val="28"/>
                <w:szCs w:val="28"/>
              </w:rPr>
              <w:t>утвержден</w:t>
            </w:r>
            <w:r>
              <w:rPr>
                <w:bCs/>
                <w:sz w:val="28"/>
                <w:szCs w:val="28"/>
              </w:rPr>
              <w:t xml:space="preserve">ных сценарных условий, основных параметров </w:t>
            </w:r>
            <w:r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>
              <w:rPr>
                <w:bCs/>
                <w:sz w:val="28"/>
                <w:szCs w:val="28"/>
              </w:rPr>
              <w:t>социально-экономи</w:t>
            </w:r>
            <w:r>
              <w:rPr>
                <w:bCs/>
                <w:sz w:val="28"/>
                <w:szCs w:val="28"/>
              </w:rPr>
              <w:softHyphen/>
              <w:t xml:space="preserve">ческого </w:t>
            </w:r>
            <w:r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>
              <w:rPr>
                <w:bCs/>
                <w:sz w:val="28"/>
                <w:szCs w:val="28"/>
              </w:rPr>
              <w:t>Российской Федерации и предельных уровней цен (тарифов) на услуги компаний инфраструктурного сектора на 202</w:t>
            </w:r>
            <w:r w:rsidR="00795BBF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795BBF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и </w:t>
            </w:r>
            <w:r w:rsidR="00795BBF">
              <w:rPr>
                <w:bCs/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lastRenderedPageBreak/>
              <w:t>202</w:t>
            </w:r>
            <w:r w:rsidR="004F4383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дов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lastRenderedPageBreak/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>Утверждение проекта постановления Администрации Гуково-Гнилушевского сельского поселения Краснос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линского района «Об утверждении Порядка разработки, реализации и оценки эффективности муниципальных программ Гуково-Гнилушевского сельского поселения Красносулинского района»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15.0</w:t>
            </w:r>
            <w:r w:rsidR="004F4383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.202</w:t>
            </w:r>
            <w:r w:rsidR="004F4383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Финансово-экономическое управление Администрации Красносулинского района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бюджета  Гуково-Гнилушевского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Красносулинского района по кодам классификации доходов бюджетов бюджетной системы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 на 202</w:t>
            </w:r>
            <w:r w:rsidR="004F438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4F43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 и его</w:t>
            </w:r>
            <w:r w:rsidR="004F43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обоснования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19.07.202</w:t>
            </w:r>
            <w:r w:rsidR="004F4383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sz w:val="28"/>
                <w:szCs w:val="28"/>
              </w:rPr>
              <w:t>Администрация Гуково-Гнилушевского сельского поселения - главный администратор доходов бюджета Гуково-Гнилушевского сельского поселения Красносули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района 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Финансово-экономическое управление Администрации Красносулинского района экономических показателей, исходных данных и сведений, необходимых для составления проекта бюджета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 xml:space="preserve">ского района и прогноза  местного бюджета  на </w:t>
            </w:r>
            <w:r>
              <w:rPr>
                <w:sz w:val="28"/>
                <w:szCs w:val="28"/>
              </w:rPr>
              <w:t>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795B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годы в части налоговых и неналоговых доходов</w:t>
            </w:r>
          </w:p>
          <w:p w:rsidR="004F4383" w:rsidRDefault="004F4383">
            <w:pPr>
              <w:widowControl w:val="0"/>
              <w:ind w:firstLine="0"/>
            </w:pP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19.07.202</w:t>
            </w:r>
            <w:r w:rsidR="004F4383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Подготовка проекта постановления 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«О прогнозе социально-экономического развития Гуково-Гнилушевского сельского поселения Красносулинского района на </w:t>
            </w:r>
            <w:r>
              <w:rPr>
                <w:sz w:val="28"/>
                <w:szCs w:val="28"/>
              </w:rPr>
              <w:t>202</w:t>
            </w:r>
            <w:r w:rsidR="004F438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4F43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годы»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2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01.08.202</w:t>
            </w:r>
            <w:r w:rsidR="004F4383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Предоставление в Финансово-экономическое управл</w:t>
            </w:r>
            <w:r>
              <w:rPr>
                <w:color w:val="000000"/>
                <w:sz w:val="28"/>
                <w:szCs w:val="20"/>
              </w:rPr>
              <w:t>е</w:t>
            </w:r>
            <w:r>
              <w:rPr>
                <w:color w:val="000000"/>
                <w:sz w:val="28"/>
                <w:szCs w:val="20"/>
              </w:rPr>
              <w:lastRenderedPageBreak/>
              <w:t>ние Администрации Красносулинского района  предл</w:t>
            </w:r>
            <w:r>
              <w:rPr>
                <w:color w:val="000000"/>
                <w:sz w:val="28"/>
                <w:szCs w:val="20"/>
              </w:rPr>
              <w:t>о</w:t>
            </w:r>
            <w:r>
              <w:rPr>
                <w:color w:val="000000"/>
                <w:sz w:val="28"/>
                <w:szCs w:val="20"/>
              </w:rPr>
              <w:t>жений от </w:t>
            </w:r>
            <w:r>
              <w:rPr>
                <w:sz w:val="28"/>
                <w:szCs w:val="28"/>
              </w:rPr>
              <w:t>ответственных исполнителей муниципальных программ Гуково-Гнилушевского сельского поселени</w:t>
            </w:r>
            <w:r w:rsidR="00503B4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color w:val="000000"/>
                <w:sz w:val="28"/>
                <w:szCs w:val="20"/>
              </w:rPr>
              <w:t xml:space="preserve"> по формированию структуры муниципальных программ с учетом проектной и процессной части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01.08.202</w:t>
            </w:r>
            <w:r w:rsidR="004F4383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spacing w:line="20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ответственные исполнители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ципальных программ Гуково-Гнилушевского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нияКрасносулинского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Подготовка нормативного правового акта Администр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ции Гуково-Гнилушевского сельского поселения Кра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носулинского района об утверждении уровня софина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сирования иных межбюджетных трансфертов бюджету поселения, для софинансирования расходных обяз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тельств, возникающих при выполнении полномочий о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 xml:space="preserve">ганов местного самоуправления по вопросам местного значения из бюджета Красносулинского района, на 2027 год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05.08.202</w:t>
            </w:r>
            <w:r w:rsidR="004F4383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08" w:lineRule="auto"/>
              <w:ind w:firstLine="0"/>
            </w:pPr>
            <w:r>
              <w:rPr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>сектор экономики и финансов</w:t>
            </w:r>
            <w:r>
              <w:rPr>
                <w:sz w:val="28"/>
                <w:szCs w:val="28"/>
              </w:rPr>
              <w:t xml:space="preserve">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 предложений для 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предельных показателей расходов бюджета </w:t>
            </w:r>
            <w:r w:rsidR="00503B47">
              <w:rPr>
                <w:sz w:val="28"/>
                <w:szCs w:val="28"/>
              </w:rPr>
              <w:t>посел</w:t>
            </w:r>
            <w:r w:rsidR="00503B47">
              <w:rPr>
                <w:sz w:val="28"/>
                <w:szCs w:val="28"/>
              </w:rPr>
              <w:t>е</w:t>
            </w:r>
            <w:r w:rsidR="00503B47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 на 202</w:t>
            </w:r>
            <w:r w:rsidR="004F438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4F438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и 202</w:t>
            </w:r>
            <w:r w:rsidR="004F43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по формам, установленным постановлением 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Гуково-Гнилушевского сельского поселения Красносулинского района о методике и порядке план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рования бюджетных ассигнований бюджета Гуково-Гнилушевского сельского поселения.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15.08.202</w:t>
            </w:r>
            <w:r w:rsidR="004F4383">
              <w:rPr>
                <w:sz w:val="28"/>
                <w:szCs w:val="28"/>
              </w:rPr>
              <w:t>5</w:t>
            </w:r>
          </w:p>
          <w:p w:rsidR="004E34A5" w:rsidRDefault="004E34A5">
            <w:pPr>
              <w:spacing w:line="208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 xml:space="preserve">сектор  экономики и финансов </w:t>
            </w:r>
            <w:r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топливно-энергетических ресу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 xml:space="preserve">сов и уличного освещения </w:t>
            </w:r>
            <w:r>
              <w:rPr>
                <w:sz w:val="28"/>
                <w:szCs w:val="28"/>
              </w:rPr>
              <w:t xml:space="preserve">для  поселения, входящего в </w:t>
            </w:r>
            <w:r>
              <w:rPr>
                <w:sz w:val="28"/>
                <w:szCs w:val="28"/>
              </w:rPr>
              <w:lastRenderedPageBreak/>
              <w:t xml:space="preserve">состав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района, автономных, бюджетных и казенных учреждений, находящихся в ведении главных распорядителей средств бюджета поселения, на 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795B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в течение 2 недель после поступления правового акта Правительства Ро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товской области об у</w:t>
            </w:r>
            <w:r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>верждении объемов ф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lastRenderedPageBreak/>
              <w:t xml:space="preserve">нансирования и лимитов потребления топливно-энергетических ресурсов и уличного освещения на </w:t>
            </w:r>
            <w:r>
              <w:rPr>
                <w:sz w:val="28"/>
                <w:szCs w:val="28"/>
              </w:rPr>
              <w:t>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795BBF">
              <w:rPr>
                <w:sz w:val="28"/>
                <w:szCs w:val="28"/>
              </w:rPr>
              <w:t>8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4F4383" w:rsidP="00795BBF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lastRenderedPageBreak/>
              <w:t>Ведущий с</w:t>
            </w:r>
            <w:r w:rsidR="00F90EF3">
              <w:rPr>
                <w:kern w:val="2"/>
                <w:sz w:val="28"/>
                <w:szCs w:val="28"/>
              </w:rPr>
              <w:t>пециалист по благоус</w:t>
            </w:r>
            <w:r w:rsidR="00F90EF3">
              <w:rPr>
                <w:kern w:val="2"/>
                <w:sz w:val="28"/>
                <w:szCs w:val="28"/>
              </w:rPr>
              <w:t>т</w:t>
            </w:r>
            <w:r w:rsidR="00F90EF3">
              <w:rPr>
                <w:kern w:val="2"/>
                <w:sz w:val="28"/>
                <w:szCs w:val="28"/>
              </w:rPr>
              <w:t>ройству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16" w:lineRule="auto"/>
              <w:ind w:firstLine="0"/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>сектор экономики и финансов</w:t>
            </w:r>
            <w:r>
              <w:rPr>
                <w:sz w:val="28"/>
                <w:szCs w:val="28"/>
              </w:rPr>
              <w:t xml:space="preserve">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отходов, нормативов накопл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 xml:space="preserve">ния твердых коммунальных отходов </w:t>
            </w:r>
            <w:r>
              <w:rPr>
                <w:sz w:val="28"/>
                <w:szCs w:val="28"/>
              </w:rPr>
              <w:t>для поселения, 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тономных, бюджетных и казенных учреждений,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дящихся в ведении главных распорядителей средств бюджета поселения, на 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202</w:t>
            </w:r>
            <w:r w:rsidR="00795B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течение 2 недель после поступления правового акта Правительства Ро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товской области об у</w:t>
            </w:r>
            <w:r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>верждении объемов ф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нансирования и лимитов потребления </w:t>
            </w:r>
            <w:r>
              <w:rPr>
                <w:sz w:val="28"/>
                <w:szCs w:val="28"/>
              </w:rPr>
              <w:t>водоснабж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водоотведения 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воза жидких бытовых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ходов</w:t>
            </w:r>
            <w:r>
              <w:rPr>
                <w:kern w:val="2"/>
                <w:sz w:val="28"/>
                <w:szCs w:val="28"/>
              </w:rPr>
              <w:t xml:space="preserve"> на 202</w:t>
            </w:r>
            <w:r w:rsidR="00795BB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795BBF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795BBF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t>Ведущий специалист по благоус</w:t>
            </w:r>
            <w:r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>ройству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8" w:lineRule="auto"/>
              <w:ind w:firstLine="0"/>
            </w:pPr>
            <w:r>
              <w:rPr>
                <w:sz w:val="28"/>
              </w:rPr>
              <w:t>Предоставление предложений для формирования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жетной классификации целевых статей на 202</w:t>
            </w:r>
            <w:r w:rsidR="00795BBF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795BBF">
              <w:rPr>
                <w:sz w:val="28"/>
              </w:rPr>
              <w:t>8</w:t>
            </w:r>
            <w:r>
              <w:rPr>
                <w:sz w:val="28"/>
              </w:rPr>
              <w:t xml:space="preserve">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с учетом формирования в составе муниципальных программ структурных элементов (муниципальный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ект, ведомственный проект, комплекс процессных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приятий) по форме, установленной  Администрацией Гуково-Гнилушевского сельского поселения Краснос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линского района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06.09.202</w:t>
            </w:r>
            <w:r w:rsidR="00795BBF">
              <w:rPr>
                <w:sz w:val="28"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503B47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Формирование и представление главе Администрации Гуково-Гнилушевского сельского поселения Краснос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линского района параметров бюджета поселения на 202</w:t>
            </w:r>
            <w:r w:rsidR="00795BB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795BBF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795BBF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годов, подгото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ленных на основе:</w:t>
            </w:r>
          </w:p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</w:t>
            </w:r>
            <w:r>
              <w:rPr>
                <w:kern w:val="2"/>
                <w:sz w:val="28"/>
                <w:szCs w:val="28"/>
              </w:rPr>
              <w:lastRenderedPageBreak/>
              <w:t>администраторов доходов бюджета поселения;</w:t>
            </w:r>
          </w:p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предельных показателей расходов бюджета поселения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8" w:lineRule="auto"/>
              <w:ind w:firstLine="0"/>
              <w:jc w:val="center"/>
              <w:rPr>
                <w:i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26.09.202</w:t>
            </w:r>
            <w:r w:rsidR="00795BBF">
              <w:rPr>
                <w:sz w:val="28"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03B47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16" w:lineRule="auto"/>
              <w:ind w:firstLine="0"/>
            </w:pPr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>для составления проекта бюджета поселения на 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795BBF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795BBF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сигнований по формам, установленным постановлением Администрации Гуково-Гнилушевского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Красносулинского района о методике и порядке планирования бюджетных ассигнований бюджета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</w:pPr>
            <w:r>
              <w:rPr>
                <w:sz w:val="28"/>
                <w:szCs w:val="28"/>
              </w:rPr>
              <w:t>До 16.10.202</w:t>
            </w:r>
            <w:r w:rsidR="00795BBF">
              <w:rPr>
                <w:sz w:val="28"/>
                <w:szCs w:val="28"/>
              </w:rPr>
              <w:t>5</w:t>
            </w:r>
          </w:p>
          <w:p w:rsidR="004E34A5" w:rsidRDefault="004E34A5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  <w:p w:rsidR="004E34A5" w:rsidRDefault="004E34A5">
            <w:pPr>
              <w:tabs>
                <w:tab w:val="left" w:pos="1072"/>
              </w:tabs>
              <w:spacing w:line="216" w:lineRule="auto"/>
              <w:ind w:firstLine="0"/>
              <w:rPr>
                <w:i/>
                <w:strike/>
                <w:sz w:val="28"/>
                <w:szCs w:val="28"/>
              </w:rPr>
            </w:pP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8" w:lineRule="auto"/>
              <w:ind w:firstLine="0"/>
            </w:pPr>
            <w:r>
              <w:rPr>
                <w:sz w:val="28"/>
                <w:szCs w:val="28"/>
              </w:rPr>
              <w:t>Согласование с сектором экономики и финансов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Гуково-Гнилушевского сельского поселения Красносулинского района проектов муниципальных программ Гуково-Гнилушевского сельского поселения Красносулинского района, предлагаемых к реализации начиная с 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года, а также проектов изменений 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нее утвержденные муниципальные программы Гуково-Гнилушевского сельского поселения Красносулинского района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8" w:lineRule="auto"/>
              <w:ind w:firstLine="0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с 16.10.202</w:t>
            </w:r>
            <w:r w:rsidR="00795BB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до 30.10.202</w:t>
            </w:r>
            <w:r w:rsidR="00795BB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программ Гуково-Гнилушевского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нияКрасносулинского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795BBF" w:rsidRDefault="00F90EF3" w:rsidP="00795BBF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>проекта постановления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 — Гнилушевского сельского поселения Краснос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линского района об основных направлениях долговой политики Гуково-Гнилушевского сельского поселения</w:t>
            </w:r>
          </w:p>
          <w:p w:rsidR="00795BBF" w:rsidRDefault="00F90EF3" w:rsidP="00795BBF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Красносулинского района на 202</w:t>
            </w:r>
            <w:r w:rsidR="00795BB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 год и плановый </w:t>
            </w:r>
          </w:p>
          <w:p w:rsidR="004E34A5" w:rsidRDefault="00F90EF3" w:rsidP="00795BBF">
            <w:pPr>
              <w:spacing w:line="216" w:lineRule="auto"/>
              <w:ind w:firstLine="0"/>
            </w:pPr>
            <w:r>
              <w:rPr>
                <w:kern w:val="2"/>
                <w:sz w:val="28"/>
                <w:szCs w:val="28"/>
              </w:rPr>
              <w:t>пер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од 202</w:t>
            </w:r>
            <w:r w:rsidR="00795BBF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 и 202</w:t>
            </w:r>
            <w:r w:rsidR="00795BBF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годов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</w:t>
            </w:r>
            <w:r>
              <w:rPr>
                <w:kern w:val="2"/>
                <w:sz w:val="28"/>
                <w:szCs w:val="28"/>
                <w:lang w:val="en-US"/>
              </w:rPr>
              <w:t>1</w:t>
            </w:r>
            <w:r>
              <w:rPr>
                <w:kern w:val="2"/>
                <w:sz w:val="28"/>
                <w:szCs w:val="28"/>
              </w:rPr>
              <w:t>.11.202</w:t>
            </w:r>
            <w:r w:rsidR="00795BBF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03B47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проекта постановления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«Об основных направлениях бюджетной и налоговой политики Гуково-Гнилушевского сельского поселения Красносулинского района на 202</w:t>
            </w:r>
            <w:r w:rsidR="00795BB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795BBF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ды»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</w:t>
            </w:r>
            <w:r>
              <w:rPr>
                <w:kern w:val="2"/>
                <w:sz w:val="28"/>
                <w:szCs w:val="28"/>
                <w:lang w:val="en-US"/>
              </w:rPr>
              <w:t>1</w:t>
            </w:r>
            <w:r>
              <w:rPr>
                <w:kern w:val="2"/>
                <w:sz w:val="28"/>
                <w:szCs w:val="28"/>
              </w:rPr>
              <w:t>.11.202</w:t>
            </w:r>
            <w:r w:rsidR="00795BBF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bookmarkStart w:id="2" w:name="__DdeLink__1752_3010991140"/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 xml:space="preserve">министрации Гуково-Гнилушевского сельского поселения </w:t>
            </w:r>
            <w:bookmarkEnd w:id="2"/>
            <w:r>
              <w:rPr>
                <w:kern w:val="2"/>
                <w:sz w:val="28"/>
                <w:szCs w:val="28"/>
              </w:rPr>
              <w:t>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сектор экономики и финансов Админ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страции Гуково-Гнилушевского сельского поселения Красносулинского района паспортов (проектов паспо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>тов) муниципальных программ Гуково-Гнилушевского сельского поселения Красносулинского района</w:t>
            </w:r>
          </w:p>
          <w:p w:rsidR="00795BBF" w:rsidRDefault="00795BBF">
            <w:pPr>
              <w:spacing w:line="216" w:lineRule="auto"/>
              <w:ind w:firstLine="0"/>
            </w:pP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11.11.202</w:t>
            </w:r>
            <w:r w:rsidR="00795BBF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spacing w:line="216" w:lineRule="auto"/>
              <w:ind w:firstLine="0"/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ответственные исполнители мун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ципальных программ Гуково-Гнилушевского сельского посел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нияКрасносулинского района</w:t>
            </w:r>
          </w:p>
        </w:tc>
      </w:tr>
      <w:tr w:rsidR="004E34A5">
        <w:trPr>
          <w:trHeight w:val="1513"/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503B47" w:rsidP="00503B47">
            <w:pPr>
              <w:spacing w:line="247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F90EF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</w:pPr>
            <w:r>
              <w:rPr>
                <w:kern w:val="2"/>
                <w:sz w:val="28"/>
                <w:szCs w:val="28"/>
              </w:rPr>
              <w:t>Подготовка и представление главе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для внесения в Собрание депутатов Гук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 проекта решения Собрания депутатов:</w:t>
            </w:r>
          </w:p>
          <w:p w:rsidR="004E34A5" w:rsidRDefault="00F90EF3" w:rsidP="00795BBF">
            <w:pPr>
              <w:ind w:firstLine="0"/>
            </w:pPr>
            <w:r>
              <w:rPr>
                <w:kern w:val="2"/>
                <w:sz w:val="28"/>
                <w:szCs w:val="28"/>
              </w:rPr>
              <w:t>«О бюджете Гуково-Гнилушевского сельского поселения Красносулинского района на 202</w:t>
            </w:r>
            <w:r w:rsidR="00795BB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 и на плановый п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риод 202</w:t>
            </w:r>
            <w:r w:rsidR="00795BBF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795BBF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годов».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F90EF3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15.11.202</w:t>
            </w:r>
            <w:r w:rsidR="00795BBF">
              <w:rPr>
                <w:spacing w:val="-4"/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4E34A5">
            <w:pPr>
              <w:spacing w:line="247" w:lineRule="auto"/>
              <w:ind w:firstLine="0"/>
              <w:rPr>
                <w:kern w:val="2"/>
                <w:sz w:val="28"/>
                <w:szCs w:val="28"/>
              </w:rPr>
            </w:pPr>
          </w:p>
          <w:p w:rsidR="004E34A5" w:rsidRDefault="00F90EF3" w:rsidP="00503B47">
            <w:pPr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</w:tbl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F90EF3">
      <w:pPr>
        <w:ind w:left="709" w:right="306" w:firstLine="0"/>
      </w:pPr>
      <w:r>
        <w:rPr>
          <w:sz w:val="28"/>
          <w:szCs w:val="28"/>
        </w:rPr>
        <w:t xml:space="preserve">Глава Администрации Гуково-Гнилушевского </w:t>
      </w:r>
    </w:p>
    <w:p w:rsidR="004E34A5" w:rsidRDefault="00F90EF3">
      <w:pPr>
        <w:ind w:left="709" w:right="306" w:firstLine="0"/>
      </w:pPr>
      <w:r>
        <w:rPr>
          <w:sz w:val="28"/>
          <w:szCs w:val="28"/>
        </w:rPr>
        <w:t>сельского поселения                                                                                                         С.В.Филенко</w:t>
      </w:r>
    </w:p>
    <w:p w:rsidR="004E34A5" w:rsidRDefault="004E34A5">
      <w:pPr>
        <w:ind w:left="709" w:right="306" w:firstLine="0"/>
      </w:pPr>
    </w:p>
    <w:sectPr w:rsidR="004E34A5" w:rsidSect="006604FC">
      <w:footerReference w:type="default" r:id="rId8"/>
      <w:pgSz w:w="16838" w:h="11906" w:orient="landscape"/>
      <w:pgMar w:top="1701" w:right="567" w:bottom="1134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63" w:rsidRDefault="00C10163">
      <w:r>
        <w:separator/>
      </w:r>
    </w:p>
  </w:endnote>
  <w:endnote w:type="continuationSeparator" w:id="1">
    <w:p w:rsidR="00C10163" w:rsidRDefault="00C1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A5" w:rsidRDefault="004E34A5">
    <w:pPr>
      <w:pStyle w:val="ab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A5" w:rsidRDefault="004E34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63" w:rsidRDefault="00C10163">
      <w:r>
        <w:separator/>
      </w:r>
    </w:p>
  </w:footnote>
  <w:footnote w:type="continuationSeparator" w:id="1">
    <w:p w:rsidR="00C10163" w:rsidRDefault="00C10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4A5"/>
    <w:rsid w:val="00043311"/>
    <w:rsid w:val="001D6B88"/>
    <w:rsid w:val="00282E6C"/>
    <w:rsid w:val="002B7DC5"/>
    <w:rsid w:val="004E34A5"/>
    <w:rsid w:val="004F4383"/>
    <w:rsid w:val="00503B47"/>
    <w:rsid w:val="006604FC"/>
    <w:rsid w:val="00677E7E"/>
    <w:rsid w:val="006F355A"/>
    <w:rsid w:val="00795BBF"/>
    <w:rsid w:val="009A125B"/>
    <w:rsid w:val="00A1047A"/>
    <w:rsid w:val="00A5195C"/>
    <w:rsid w:val="00B253E3"/>
    <w:rsid w:val="00C10163"/>
    <w:rsid w:val="00C571BA"/>
    <w:rsid w:val="00F90EF3"/>
    <w:rsid w:val="00FA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4FC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qFormat/>
    <w:rsid w:val="006604FC"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rsid w:val="006604FC"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604FC"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604FC"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qFormat/>
    <w:rsid w:val="006604FC"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qFormat/>
    <w:rsid w:val="006604FC"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qFormat/>
    <w:rsid w:val="006604FC"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qFormat/>
    <w:rsid w:val="006604FC"/>
    <w:pPr>
      <w:keepNext/>
      <w:outlineLvl w:val="7"/>
    </w:pPr>
    <w:rPr>
      <w:sz w:val="28"/>
    </w:rPr>
  </w:style>
  <w:style w:type="paragraph" w:styleId="9">
    <w:name w:val="heading 9"/>
    <w:basedOn w:val="a"/>
    <w:qFormat/>
    <w:rsid w:val="006604FC"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604FC"/>
  </w:style>
  <w:style w:type="character" w:customStyle="1" w:styleId="a4">
    <w:name w:val="Название Знак"/>
    <w:qFormat/>
    <w:rsid w:val="001B14E0"/>
    <w:rPr>
      <w:rFonts w:ascii="Courier New" w:hAnsi="Courier New" w:cs="Courier New"/>
      <w:b/>
      <w:bCs/>
      <w:sz w:val="28"/>
    </w:rPr>
  </w:style>
  <w:style w:type="paragraph" w:customStyle="1" w:styleId="a5">
    <w:name w:val="Заголовок"/>
    <w:basedOn w:val="a"/>
    <w:next w:val="a6"/>
    <w:qFormat/>
    <w:rsid w:val="006604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604FC"/>
    <w:pPr>
      <w:tabs>
        <w:tab w:val="left" w:pos="4320"/>
      </w:tabs>
      <w:ind w:right="5497" w:firstLine="0"/>
      <w:jc w:val="left"/>
    </w:pPr>
    <w:rPr>
      <w:sz w:val="26"/>
    </w:rPr>
  </w:style>
  <w:style w:type="paragraph" w:styleId="a7">
    <w:name w:val="List"/>
    <w:basedOn w:val="a6"/>
    <w:rsid w:val="006604FC"/>
    <w:rPr>
      <w:rFonts w:cs="Mangal"/>
    </w:rPr>
  </w:style>
  <w:style w:type="paragraph" w:styleId="a8">
    <w:name w:val="caption"/>
    <w:basedOn w:val="a"/>
    <w:qFormat/>
    <w:rsid w:val="006604FC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6604FC"/>
    <w:pPr>
      <w:suppressLineNumbers/>
    </w:pPr>
    <w:rPr>
      <w:rFonts w:cs="Mangal"/>
    </w:rPr>
  </w:style>
  <w:style w:type="paragraph" w:styleId="aa">
    <w:name w:val="Body Text Indent"/>
    <w:basedOn w:val="a"/>
    <w:rsid w:val="006604FC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qFormat/>
    <w:rsid w:val="006604FC"/>
    <w:pPr>
      <w:ind w:firstLine="0"/>
      <w:jc w:val="center"/>
    </w:pPr>
    <w:rPr>
      <w:sz w:val="28"/>
      <w:szCs w:val="20"/>
    </w:rPr>
  </w:style>
  <w:style w:type="paragraph" w:styleId="ab">
    <w:name w:val="footer"/>
    <w:basedOn w:val="a"/>
    <w:rsid w:val="006604FC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styleId="20">
    <w:name w:val="Body Text 2"/>
    <w:basedOn w:val="a"/>
    <w:qFormat/>
    <w:rsid w:val="006604FC"/>
    <w:pPr>
      <w:ind w:firstLine="0"/>
    </w:pPr>
    <w:rPr>
      <w:sz w:val="28"/>
    </w:rPr>
  </w:style>
  <w:style w:type="paragraph" w:styleId="21">
    <w:name w:val="Body Text Indent 2"/>
    <w:basedOn w:val="a"/>
    <w:qFormat/>
    <w:rsid w:val="006604FC"/>
    <w:pPr>
      <w:ind w:firstLine="708"/>
    </w:pPr>
    <w:rPr>
      <w:sz w:val="28"/>
    </w:rPr>
  </w:style>
  <w:style w:type="paragraph" w:styleId="30">
    <w:name w:val="Body Text 3"/>
    <w:basedOn w:val="a"/>
    <w:qFormat/>
    <w:rsid w:val="006604FC"/>
    <w:pPr>
      <w:ind w:firstLine="0"/>
      <w:jc w:val="center"/>
    </w:pPr>
    <w:rPr>
      <w:sz w:val="28"/>
    </w:rPr>
  </w:style>
  <w:style w:type="paragraph" w:styleId="ac">
    <w:name w:val="header"/>
    <w:basedOn w:val="a"/>
    <w:rsid w:val="006604FC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qFormat/>
    <w:rsid w:val="006604FC"/>
    <w:pPr>
      <w:ind w:firstLine="1080"/>
    </w:pPr>
    <w:rPr>
      <w:sz w:val="28"/>
    </w:rPr>
  </w:style>
  <w:style w:type="paragraph" w:styleId="ad">
    <w:name w:val="Balloon Text"/>
    <w:basedOn w:val="a"/>
    <w:semiHidden/>
    <w:qFormat/>
    <w:rsid w:val="006604F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6604FC"/>
    <w:pPr>
      <w:spacing w:beforeAutospacing="1" w:afterAutospacing="1"/>
      <w:ind w:firstLine="0"/>
      <w:jc w:val="left"/>
    </w:pPr>
  </w:style>
  <w:style w:type="paragraph" w:styleId="af">
    <w:name w:val="Title"/>
    <w:basedOn w:val="a"/>
    <w:qFormat/>
    <w:rsid w:val="001B14E0"/>
    <w:pPr>
      <w:ind w:firstLine="0"/>
      <w:jc w:val="center"/>
    </w:pPr>
    <w:rPr>
      <w:rFonts w:ascii="Courier New" w:hAnsi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qFormat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qFormat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qFormat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qFormat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Название Знак"/>
    <w:qFormat/>
    <w:rsid w:val="001B14E0"/>
    <w:rPr>
      <w:rFonts w:ascii="Courier New" w:hAnsi="Courier New" w:cs="Courier New"/>
      <w:b/>
      <w:bCs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tabs>
        <w:tab w:val="left" w:pos="4320"/>
      </w:tabs>
      <w:ind w:right="5497" w:firstLine="0"/>
      <w:jc w:val="left"/>
    </w:pPr>
    <w:rPr>
      <w:sz w:val="2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qFormat/>
    <w:pPr>
      <w:ind w:firstLine="0"/>
      <w:jc w:val="center"/>
    </w:pPr>
    <w:rPr>
      <w:sz w:val="28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styleId="20">
    <w:name w:val="Body Text 2"/>
    <w:basedOn w:val="a"/>
    <w:qFormat/>
    <w:pPr>
      <w:ind w:firstLine="0"/>
    </w:pPr>
    <w:rPr>
      <w:sz w:val="28"/>
    </w:rPr>
  </w:style>
  <w:style w:type="paragraph" w:styleId="21">
    <w:name w:val="Body Text Indent 2"/>
    <w:basedOn w:val="a"/>
    <w:qFormat/>
    <w:pPr>
      <w:ind w:firstLine="708"/>
    </w:pPr>
    <w:rPr>
      <w:sz w:val="28"/>
    </w:rPr>
  </w:style>
  <w:style w:type="paragraph" w:styleId="30">
    <w:name w:val="Body Text 3"/>
    <w:basedOn w:val="a"/>
    <w:qFormat/>
    <w:pPr>
      <w:ind w:firstLine="0"/>
      <w:jc w:val="center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qFormat/>
    <w:pPr>
      <w:ind w:firstLine="1080"/>
    </w:pPr>
    <w:rPr>
      <w:sz w:val="28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pPr>
      <w:spacing w:beforeAutospacing="1" w:afterAutospacing="1"/>
      <w:ind w:firstLine="0"/>
      <w:jc w:val="left"/>
    </w:pPr>
  </w:style>
  <w:style w:type="paragraph" w:styleId="af">
    <w:name w:val="Title"/>
    <w:basedOn w:val="a"/>
    <w:qFormat/>
    <w:rsid w:val="001B14E0"/>
    <w:pPr>
      <w:ind w:firstLine="0"/>
      <w:jc w:val="center"/>
    </w:pPr>
    <w:rPr>
      <w:rFonts w:ascii="Courier New" w:hAnsi="Courier New"/>
      <w:b/>
      <w:bCs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823E-EF4C-4AF4-A3CB-A1AF5E08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Виталий Чумак</dc:creator>
  <cp:lastModifiedBy>ГуковоХутор</cp:lastModifiedBy>
  <cp:revision>4</cp:revision>
  <cp:lastPrinted>2025-05-19T08:33:00Z</cp:lastPrinted>
  <dcterms:created xsi:type="dcterms:W3CDTF">2025-05-19T08:13:00Z</dcterms:created>
  <dcterms:modified xsi:type="dcterms:W3CDTF">2025-05-19T08:33:00Z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